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1C7D8C" w14:textId="77777777" w:rsidR="0014155B" w:rsidRPr="00051BA1" w:rsidRDefault="0014155B" w:rsidP="00051BA1">
      <w:pPr>
        <w:pStyle w:val="Prrafodelista"/>
        <w:numPr>
          <w:ilvl w:val="0"/>
          <w:numId w:val="9"/>
        </w:numPr>
        <w:rPr>
          <w:b/>
          <w:bCs/>
          <w:lang w:val="es-MX"/>
        </w:rPr>
      </w:pPr>
      <w:r w:rsidRPr="00051BA1">
        <w:rPr>
          <w:b/>
          <w:bCs/>
          <w:lang w:val="es-MX"/>
        </w:rPr>
        <w:t>OBJETIVO</w:t>
      </w:r>
    </w:p>
    <w:p w14:paraId="1B0950CD" w14:textId="6B69D100" w:rsidR="0014155B" w:rsidRDefault="0014155B" w:rsidP="0014155B">
      <w:pPr>
        <w:jc w:val="both"/>
      </w:pPr>
      <w:r>
        <w:t xml:space="preserve">Controlar y prevenir los factores de riesgo asociados con los trabajos de alturas realizados por trabajadores </w:t>
      </w:r>
      <w:r w:rsidR="00051BA1">
        <w:t>de</w:t>
      </w:r>
      <w:r w:rsidR="003C5F22">
        <w:t xml:space="preserve"> </w:t>
      </w:r>
      <w:r w:rsidR="003C5F22" w:rsidRPr="003C5F22">
        <w:rPr>
          <w:b/>
        </w:rPr>
        <w:t>MH CONSTRUYENDO OBRAS S.A.S</w:t>
      </w:r>
      <w:r>
        <w:t xml:space="preserve"> en sus diferentes áreas de operación.</w:t>
      </w:r>
    </w:p>
    <w:p w14:paraId="4F6D9353" w14:textId="77777777" w:rsidR="0014155B" w:rsidRPr="00051BA1" w:rsidRDefault="0014155B" w:rsidP="00051BA1">
      <w:pPr>
        <w:pStyle w:val="Prrafodelista"/>
        <w:numPr>
          <w:ilvl w:val="0"/>
          <w:numId w:val="9"/>
        </w:numPr>
        <w:jc w:val="both"/>
        <w:rPr>
          <w:b/>
          <w:bCs/>
          <w:lang w:val="es-MX"/>
        </w:rPr>
      </w:pPr>
      <w:r w:rsidRPr="00051BA1">
        <w:rPr>
          <w:b/>
          <w:bCs/>
          <w:lang w:val="es-MX"/>
        </w:rPr>
        <w:t>ALCANCE</w:t>
      </w:r>
    </w:p>
    <w:p w14:paraId="39B9C29A" w14:textId="1C8214BC" w:rsidR="0014155B" w:rsidRDefault="0014155B" w:rsidP="0014155B">
      <w:pPr>
        <w:jc w:val="both"/>
        <w:rPr>
          <w:lang w:val="es-MX"/>
        </w:rPr>
      </w:pPr>
      <w:r w:rsidRPr="0014155B">
        <w:rPr>
          <w:lang w:val="es-MX"/>
        </w:rPr>
        <w:t>Este procedimiento aplica sobre todos los niveles de la empresa, para las actividades</w:t>
      </w:r>
      <w:r>
        <w:rPr>
          <w:lang w:val="es-MX"/>
        </w:rPr>
        <w:t xml:space="preserve"> </w:t>
      </w:r>
      <w:r w:rsidRPr="0014155B">
        <w:rPr>
          <w:lang w:val="es-MX"/>
        </w:rPr>
        <w:t>relacionadas con el trabajo a una altura</w:t>
      </w:r>
      <w:r w:rsidR="003C5F22">
        <w:rPr>
          <w:lang w:val="es-MX"/>
        </w:rPr>
        <w:t>s</w:t>
      </w:r>
      <w:r w:rsidRPr="0014155B">
        <w:rPr>
          <w:lang w:val="es-MX"/>
        </w:rPr>
        <w:t xml:space="preserve"> igual o superior a 1.50 m, propias de la prestación del</w:t>
      </w:r>
      <w:r>
        <w:rPr>
          <w:lang w:val="es-MX"/>
        </w:rPr>
        <w:t xml:space="preserve"> </w:t>
      </w:r>
      <w:r w:rsidRPr="0014155B">
        <w:rPr>
          <w:lang w:val="es-MX"/>
        </w:rPr>
        <w:t xml:space="preserve">servicio en </w:t>
      </w:r>
      <w:r w:rsidR="003C5F22" w:rsidRPr="003C5F22">
        <w:rPr>
          <w:b/>
          <w:lang w:val="es-MX"/>
        </w:rPr>
        <w:t>MH</w:t>
      </w:r>
      <w:r w:rsidR="003C5F22">
        <w:rPr>
          <w:lang w:val="es-MX"/>
        </w:rPr>
        <w:t xml:space="preserve"> </w:t>
      </w:r>
      <w:r w:rsidR="003C5F22" w:rsidRPr="003C5F22">
        <w:rPr>
          <w:b/>
          <w:lang w:val="es-MX"/>
        </w:rPr>
        <w:t>CONSTRUYENDO OBRAS S.A.S</w:t>
      </w:r>
      <w:r w:rsidR="003C5F22">
        <w:rPr>
          <w:lang w:val="es-MX"/>
        </w:rPr>
        <w:t xml:space="preserve"> </w:t>
      </w:r>
      <w:r w:rsidRPr="0014155B">
        <w:rPr>
          <w:lang w:val="es-MX"/>
        </w:rPr>
        <w:t>sus diferentes áreas de</w:t>
      </w:r>
      <w:r>
        <w:rPr>
          <w:lang w:val="es-MX"/>
        </w:rPr>
        <w:t xml:space="preserve"> </w:t>
      </w:r>
      <w:r w:rsidRPr="0014155B">
        <w:rPr>
          <w:lang w:val="es-MX"/>
        </w:rPr>
        <w:t>operación.</w:t>
      </w:r>
    </w:p>
    <w:p w14:paraId="266B538E" w14:textId="77777777" w:rsidR="0014155B" w:rsidRDefault="0014155B" w:rsidP="00051BA1">
      <w:pPr>
        <w:pStyle w:val="Prrafodelista"/>
        <w:numPr>
          <w:ilvl w:val="0"/>
          <w:numId w:val="9"/>
        </w:numPr>
        <w:jc w:val="both"/>
        <w:rPr>
          <w:b/>
          <w:bCs/>
          <w:lang w:val="es-MX"/>
        </w:rPr>
      </w:pPr>
      <w:r w:rsidRPr="00051BA1">
        <w:rPr>
          <w:b/>
          <w:bCs/>
          <w:lang w:val="es-MX"/>
        </w:rPr>
        <w:t>SOPORTE NORMATIVO</w:t>
      </w:r>
    </w:p>
    <w:p w14:paraId="7E713E9B" w14:textId="77777777" w:rsidR="00051BA1" w:rsidRPr="00051BA1" w:rsidRDefault="00051BA1" w:rsidP="00051BA1">
      <w:pPr>
        <w:pStyle w:val="Prrafodelista"/>
        <w:jc w:val="both"/>
        <w:rPr>
          <w:b/>
          <w:bCs/>
          <w:lang w:val="es-MX"/>
        </w:rPr>
      </w:pPr>
    </w:p>
    <w:p w14:paraId="597BC036" w14:textId="77777777" w:rsidR="00051BA1" w:rsidRDefault="0014155B" w:rsidP="0014155B">
      <w:pPr>
        <w:pStyle w:val="Prrafodelista"/>
        <w:numPr>
          <w:ilvl w:val="0"/>
          <w:numId w:val="8"/>
        </w:numPr>
        <w:jc w:val="both"/>
        <w:rPr>
          <w:lang w:val="es-MX"/>
        </w:rPr>
      </w:pPr>
      <w:r w:rsidRPr="00051BA1">
        <w:rPr>
          <w:lang w:val="es-MX"/>
        </w:rPr>
        <w:t>Resolución 1409 de 2012. Reglamento de Seguridad para Protección Contra Caídas en Trabajo en Alturas.</w:t>
      </w:r>
    </w:p>
    <w:p w14:paraId="6CC5A309" w14:textId="77777777" w:rsidR="00051BA1" w:rsidRDefault="0014155B" w:rsidP="0014155B">
      <w:pPr>
        <w:pStyle w:val="Prrafodelista"/>
        <w:numPr>
          <w:ilvl w:val="0"/>
          <w:numId w:val="8"/>
        </w:numPr>
        <w:jc w:val="both"/>
        <w:rPr>
          <w:lang w:val="es-MX"/>
        </w:rPr>
      </w:pPr>
      <w:r w:rsidRPr="00051BA1">
        <w:rPr>
          <w:lang w:val="es-MX"/>
        </w:rPr>
        <w:t>Norma Técnica Colombiana NTC 2021 y 2037. Uso de Arnés y Cinturones.</w:t>
      </w:r>
    </w:p>
    <w:p w14:paraId="750C7F63" w14:textId="4C52D34B" w:rsidR="0014155B" w:rsidRDefault="0014155B" w:rsidP="0014155B">
      <w:pPr>
        <w:pStyle w:val="Prrafodelista"/>
        <w:numPr>
          <w:ilvl w:val="0"/>
          <w:numId w:val="8"/>
        </w:numPr>
        <w:jc w:val="both"/>
        <w:rPr>
          <w:lang w:val="es-MX"/>
        </w:rPr>
      </w:pPr>
      <w:r w:rsidRPr="00051BA1">
        <w:rPr>
          <w:lang w:val="es-MX"/>
        </w:rPr>
        <w:t>Norma Técnica Colombiana NTC 1642 y 2234. Andamios. Requisitos generales de seguridad.</w:t>
      </w:r>
    </w:p>
    <w:p w14:paraId="2080C98D" w14:textId="2DA7388A" w:rsidR="00136830" w:rsidRPr="00051BA1" w:rsidRDefault="00136830" w:rsidP="0014155B">
      <w:pPr>
        <w:pStyle w:val="Prrafodelista"/>
        <w:numPr>
          <w:ilvl w:val="0"/>
          <w:numId w:val="8"/>
        </w:numPr>
        <w:jc w:val="both"/>
        <w:rPr>
          <w:lang w:val="es-MX"/>
        </w:rPr>
      </w:pPr>
      <w:r>
        <w:rPr>
          <w:lang w:val="es-MX"/>
        </w:rPr>
        <w:t>Resolución 5018 d 2019.</w:t>
      </w:r>
    </w:p>
    <w:p w14:paraId="7B7FE130" w14:textId="77777777" w:rsidR="00051BA1" w:rsidRDefault="00051BA1" w:rsidP="00051BA1">
      <w:pPr>
        <w:pStyle w:val="Prrafodelista"/>
        <w:jc w:val="both"/>
        <w:rPr>
          <w:b/>
          <w:bCs/>
          <w:lang w:val="es-MX"/>
        </w:rPr>
      </w:pPr>
    </w:p>
    <w:p w14:paraId="73EEE1C0" w14:textId="330538C0" w:rsidR="0014155B" w:rsidRDefault="0014155B" w:rsidP="00051BA1">
      <w:pPr>
        <w:pStyle w:val="Prrafodelista"/>
        <w:numPr>
          <w:ilvl w:val="0"/>
          <w:numId w:val="9"/>
        </w:numPr>
        <w:jc w:val="both"/>
        <w:rPr>
          <w:b/>
          <w:bCs/>
          <w:lang w:val="es-MX"/>
        </w:rPr>
      </w:pPr>
      <w:r w:rsidRPr="00051BA1">
        <w:rPr>
          <w:b/>
          <w:bCs/>
          <w:lang w:val="es-MX"/>
        </w:rPr>
        <w:t>DEFINICIONES</w:t>
      </w:r>
    </w:p>
    <w:p w14:paraId="2BD0658A" w14:textId="77777777" w:rsidR="00291EB7" w:rsidRDefault="00291EB7" w:rsidP="00291EB7">
      <w:pPr>
        <w:jc w:val="both"/>
      </w:pPr>
      <w:r w:rsidRPr="00291EB7">
        <w:rPr>
          <w:b/>
          <w:bCs/>
        </w:rPr>
        <w:t>Brigadista de emergencias:</w:t>
      </w:r>
      <w:r>
        <w:t xml:space="preserve"> Persona perteneciente a la brigada de emergencias y que cuenta con entrenamiento en estabilización básica de pacientes. </w:t>
      </w:r>
    </w:p>
    <w:p w14:paraId="0778D53C" w14:textId="77777777" w:rsidR="00291EB7" w:rsidRDefault="00291EB7" w:rsidP="00291EB7">
      <w:pPr>
        <w:jc w:val="both"/>
      </w:pPr>
      <w:r w:rsidRPr="00291EB7">
        <w:rPr>
          <w:b/>
          <w:bCs/>
        </w:rPr>
        <w:t xml:space="preserve">Brigadista de emergencias rescatista: </w:t>
      </w:r>
      <w:r>
        <w:t xml:space="preserve">Trabajador que cuenta con entrenamiento especializado en técnicas de rescate y estabilización básica de pacientes poli traumatizados y con el nivel de formación avanzada para autorizados de acuerdo a la normatividad vigente para trabajos en alturas. </w:t>
      </w:r>
    </w:p>
    <w:p w14:paraId="28D793AC" w14:textId="77777777" w:rsidR="00291EB7" w:rsidRDefault="00291EB7" w:rsidP="00291EB7">
      <w:pPr>
        <w:jc w:val="both"/>
      </w:pPr>
      <w:r w:rsidRPr="00291EB7">
        <w:rPr>
          <w:b/>
          <w:bCs/>
        </w:rPr>
        <w:t>Certificación:</w:t>
      </w:r>
      <w:r>
        <w:t xml:space="preserve"> Constancia que se entrega al final de un proceso, que acredita que un determinado elemento cumple con las exigencias de calidad de la norma que lo regula, o que una persona posee los conocimientos y habilidades necesarias para desempeñar ciertas actividades determinadas por el tipo de capacitación. </w:t>
      </w:r>
    </w:p>
    <w:p w14:paraId="6A5EF796" w14:textId="7148F33D" w:rsidR="00291EB7" w:rsidRDefault="00291EB7" w:rsidP="00291EB7">
      <w:pPr>
        <w:jc w:val="both"/>
      </w:pPr>
      <w:r w:rsidRPr="00291EB7">
        <w:rPr>
          <w:b/>
          <w:bCs/>
        </w:rPr>
        <w:t xml:space="preserve">Arnés: </w:t>
      </w:r>
      <w:r>
        <w:t>Sistema de correas cosidas y debidamente aseguradas, incluye elementos para conectar equipos y asegurarse a un punto de anclaje; su diseño permite distribuir en varias partes del cuerpo el impacto generado durante una caída.</w:t>
      </w:r>
    </w:p>
    <w:p w14:paraId="35BF5968" w14:textId="77777777" w:rsidR="00291EB7" w:rsidRDefault="00291EB7" w:rsidP="00291EB7">
      <w:pPr>
        <w:jc w:val="both"/>
      </w:pPr>
      <w:r w:rsidRPr="00291EB7">
        <w:rPr>
          <w:b/>
          <w:bCs/>
        </w:rPr>
        <w:t>Eslinga:</w:t>
      </w:r>
      <w:r>
        <w:t xml:space="preserve"> Conector con una longitud máxima de 1.80 m fabricado en materiales como cuerda, reata, cable de acero o cadena. Las eslingas cuentan con ganchos para facilitar su conexión al arnés y a los puntos de anclaje; algunas eslingas se les incorporan un absorbente de choque. </w:t>
      </w:r>
    </w:p>
    <w:p w14:paraId="0891FFB8" w14:textId="77777777" w:rsidR="00291EB7" w:rsidRDefault="00291EB7" w:rsidP="00291EB7">
      <w:pPr>
        <w:jc w:val="both"/>
      </w:pPr>
      <w:r w:rsidRPr="00291EB7">
        <w:rPr>
          <w:b/>
          <w:bCs/>
        </w:rPr>
        <w:t>Líneas de vida horizontales:</w:t>
      </w:r>
      <w:r>
        <w:t xml:space="preserve"> Sistemas de cables de acero, cuerdas o rieles que debidamente ancladas a la estructura donde se realizará el trabajo en alturas, permitirán la conexión de los equipos personales de protección contra caídas y el desplazamiento horizontal del trabajador sobre una determinada superficie. </w:t>
      </w:r>
    </w:p>
    <w:p w14:paraId="547C63E6" w14:textId="77777777" w:rsidR="00291EB7" w:rsidRDefault="00291EB7" w:rsidP="00291EB7">
      <w:pPr>
        <w:jc w:val="both"/>
      </w:pPr>
      <w:r w:rsidRPr="00291EB7">
        <w:rPr>
          <w:b/>
          <w:bCs/>
        </w:rPr>
        <w:lastRenderedPageBreak/>
        <w:t>Líneas de vida verticales:</w:t>
      </w:r>
      <w:r>
        <w:t xml:space="preserve"> Sistemas de cables de acero o cuerdas que debidamente ancladas en un punto superior a la zona de labor, protegen al trabajador en su desplazamiento vertical (ascenso/descenso). </w:t>
      </w:r>
    </w:p>
    <w:p w14:paraId="36C68EB0" w14:textId="7A5CC848" w:rsidR="00291EB7" w:rsidRDefault="00291EB7" w:rsidP="00291EB7">
      <w:pPr>
        <w:jc w:val="both"/>
      </w:pPr>
      <w:r w:rsidRPr="00291EB7">
        <w:rPr>
          <w:b/>
          <w:bCs/>
        </w:rPr>
        <w:t>Mecanismo de anclaje:</w:t>
      </w:r>
      <w:r>
        <w:t xml:space="preserve"> Equipos de diferentes diseños y materiales que abrazan una determinada estructura o se instalan en un punto para crear un punto de anclaje. Estos mecanismos cuentan con argollas, que permiten la conexión de los equipos personales de protección contra caídas. </w:t>
      </w:r>
    </w:p>
    <w:p w14:paraId="078C2DF5" w14:textId="77777777" w:rsidR="00291EB7" w:rsidRDefault="00291EB7" w:rsidP="00291EB7">
      <w:pPr>
        <w:jc w:val="both"/>
      </w:pPr>
      <w:r w:rsidRPr="00291EB7">
        <w:rPr>
          <w:b/>
          <w:bCs/>
        </w:rPr>
        <w:t xml:space="preserve">Mosquetón: </w:t>
      </w:r>
      <w:r>
        <w:t xml:space="preserve">Equipo metálico en forma de argolla que permite realizar conexiones directas del arnés a los puntos de anclaje. Otro uso es servir de conexión entre equipos de protección contra caídas o rescate a su punto de anclaje. </w:t>
      </w:r>
    </w:p>
    <w:p w14:paraId="073EA1FA" w14:textId="77777777" w:rsidR="00291EB7" w:rsidRDefault="00291EB7" w:rsidP="00291EB7">
      <w:pPr>
        <w:jc w:val="both"/>
      </w:pPr>
      <w:r w:rsidRPr="00291EB7">
        <w:rPr>
          <w:b/>
          <w:bCs/>
        </w:rPr>
        <w:t>Persona calificada:</w:t>
      </w:r>
      <w:r>
        <w:t xml:space="preserve"> Persona que tiene un grado reconocido o certificado profesional y amplia experiencia y conocimientos en el tema, que sea capaz de diseñar, analizar, evaluar y elaborar especificaciones en el trabajo, proyecto o producto del tema. </w:t>
      </w:r>
    </w:p>
    <w:p w14:paraId="78C81519" w14:textId="77777777" w:rsidR="00291EB7" w:rsidRDefault="00291EB7" w:rsidP="00291EB7">
      <w:pPr>
        <w:jc w:val="both"/>
      </w:pPr>
      <w:r w:rsidRPr="00291EB7">
        <w:rPr>
          <w:b/>
          <w:bCs/>
        </w:rPr>
        <w:t>Rescate en alturas:</w:t>
      </w:r>
      <w:r>
        <w:t xml:space="preserve"> Actividad que garantiza una respuesta organizada y segura, para acceder, estabilizar, descender y trasladar a un servicio médico, a un trabajador que haya sufrido una caída y esté suspendido de sus equipos personales de protección contra caídas, o haya sufrido una lesión o afección de salud en un sitio de alturas. </w:t>
      </w:r>
    </w:p>
    <w:p w14:paraId="25C16F71" w14:textId="77777777" w:rsidR="00291EB7" w:rsidRDefault="00291EB7" w:rsidP="00291EB7">
      <w:pPr>
        <w:jc w:val="both"/>
      </w:pPr>
      <w:r w:rsidRPr="00291EB7">
        <w:rPr>
          <w:b/>
          <w:bCs/>
        </w:rPr>
        <w:t>EPCC:</w:t>
      </w:r>
      <w:r>
        <w:t xml:space="preserve"> Equipo de protección contra caídas. El equipo se compone de arnés, conectores, líneas de vida y puntos de anclaje. </w:t>
      </w:r>
    </w:p>
    <w:p w14:paraId="16A86F7D" w14:textId="2EDE6B26" w:rsidR="00291EB7" w:rsidRPr="00291EB7" w:rsidRDefault="00291EB7" w:rsidP="00291EB7">
      <w:pPr>
        <w:jc w:val="both"/>
        <w:rPr>
          <w:b/>
          <w:bCs/>
          <w:lang w:val="es-MX"/>
        </w:rPr>
      </w:pPr>
      <w:r w:rsidRPr="00291EB7">
        <w:rPr>
          <w:b/>
          <w:bCs/>
        </w:rPr>
        <w:t>Trabajo en Altura:</w:t>
      </w:r>
      <w:r>
        <w:t xml:space="preserve"> Se entenderá por trabajo en alturas, toda labor o desplazamiento que se realice a una altura igual o mayor de 1,5 m hacia arriba o hacia abajo.</w:t>
      </w:r>
    </w:p>
    <w:p w14:paraId="58F2BF5E" w14:textId="3F43349A" w:rsidR="0014155B" w:rsidRDefault="0014155B" w:rsidP="00051BA1">
      <w:pPr>
        <w:pStyle w:val="Prrafodelista"/>
        <w:numPr>
          <w:ilvl w:val="0"/>
          <w:numId w:val="9"/>
        </w:numPr>
        <w:jc w:val="both"/>
        <w:rPr>
          <w:b/>
          <w:bCs/>
          <w:lang w:val="es-MX"/>
        </w:rPr>
      </w:pPr>
      <w:r w:rsidRPr="00051BA1">
        <w:rPr>
          <w:b/>
          <w:bCs/>
          <w:lang w:val="es-MX"/>
        </w:rPr>
        <w:t>RESPONSABLE</w:t>
      </w:r>
    </w:p>
    <w:p w14:paraId="67F2CEF5" w14:textId="77777777" w:rsidR="00086DDE" w:rsidRDefault="00086DDE" w:rsidP="00086DDE">
      <w:pPr>
        <w:jc w:val="both"/>
      </w:pPr>
      <w:r w:rsidRPr="00086DDE">
        <w:rPr>
          <w:b/>
          <w:bCs/>
        </w:rPr>
        <w:t>GERENTE</w:t>
      </w:r>
      <w:r>
        <w:t xml:space="preserve">, es responsable de suministrar todos los recursos necesarios para la implementación del procedimiento. </w:t>
      </w:r>
    </w:p>
    <w:p w14:paraId="6A93155B" w14:textId="77777777" w:rsidR="00086DDE" w:rsidRDefault="00086DDE" w:rsidP="00086DDE">
      <w:pPr>
        <w:jc w:val="both"/>
      </w:pPr>
      <w:r w:rsidRPr="00086DDE">
        <w:rPr>
          <w:b/>
          <w:bCs/>
        </w:rPr>
        <w:t>RESPONSABLE DEL SISTEMA DE GESTIÓN DE SEGURIDAD Y SALUD EN EL TRABAJO</w:t>
      </w:r>
      <w:r>
        <w:t xml:space="preserve">, son responsables de hacer gestión para el cumplimiento y la respectiva evaluación de las actividades del presente procedimiento </w:t>
      </w:r>
    </w:p>
    <w:p w14:paraId="1045E113" w14:textId="576A312E" w:rsidR="00086DDE" w:rsidRDefault="00086DDE" w:rsidP="00086DDE">
      <w:pPr>
        <w:jc w:val="both"/>
      </w:pPr>
      <w:r w:rsidRPr="00086DDE">
        <w:rPr>
          <w:b/>
          <w:bCs/>
        </w:rPr>
        <w:t>PERSONAL QUE REALIZA TAREAS EN ALTURAS</w:t>
      </w:r>
      <w:r>
        <w:t>, es responsable de participar activamente en las actividades programadas, inspeccionar y utilizar adecuadamente los equipos para trabajo alturas según las actividades a desarrollar y de reportar las condiciones inseguras que estas presenten.</w:t>
      </w:r>
    </w:p>
    <w:p w14:paraId="1FED8615" w14:textId="763D9B55" w:rsidR="00086DDE" w:rsidRDefault="00086DDE" w:rsidP="00086DDE">
      <w:pPr>
        <w:jc w:val="both"/>
      </w:pPr>
    </w:p>
    <w:p w14:paraId="347D0590" w14:textId="77777777" w:rsidR="00086DDE" w:rsidRPr="00086DDE" w:rsidRDefault="00086DDE" w:rsidP="00086DDE">
      <w:pPr>
        <w:jc w:val="both"/>
        <w:rPr>
          <w:b/>
          <w:bCs/>
          <w:lang w:val="es-MX"/>
        </w:rPr>
      </w:pPr>
    </w:p>
    <w:p w14:paraId="17C0B9D0" w14:textId="77777777" w:rsidR="00051BA1" w:rsidRDefault="0014155B" w:rsidP="00051BA1">
      <w:pPr>
        <w:pStyle w:val="Prrafodelista"/>
        <w:numPr>
          <w:ilvl w:val="0"/>
          <w:numId w:val="9"/>
        </w:numPr>
        <w:jc w:val="both"/>
        <w:rPr>
          <w:b/>
          <w:bCs/>
        </w:rPr>
      </w:pPr>
      <w:r w:rsidRPr="00051BA1">
        <w:rPr>
          <w:b/>
          <w:bCs/>
        </w:rPr>
        <w:t>DESCRIPCION DEL PROCEDIMIENTO</w:t>
      </w:r>
    </w:p>
    <w:p w14:paraId="5F338E6E" w14:textId="77777777" w:rsidR="00086DDE" w:rsidRDefault="00086DDE" w:rsidP="00086DDE">
      <w:pPr>
        <w:autoSpaceDE w:val="0"/>
        <w:autoSpaceDN w:val="0"/>
        <w:adjustRightInd w:val="0"/>
        <w:jc w:val="both"/>
        <w:rPr>
          <w:rFonts w:cs="Arial"/>
          <w:color w:val="000000"/>
          <w:szCs w:val="24"/>
        </w:rPr>
      </w:pPr>
      <w:r w:rsidRPr="005470A3">
        <w:rPr>
          <w:rFonts w:cs="Arial"/>
          <w:color w:val="000000"/>
          <w:szCs w:val="24"/>
        </w:rPr>
        <w:lastRenderedPageBreak/>
        <w:t>En el evento de una caída, todos los trabajadores serán rescatados por personal en el sitio con el uso de</w:t>
      </w:r>
      <w:r>
        <w:rPr>
          <w:rFonts w:cs="Arial"/>
          <w:color w:val="000000"/>
          <w:szCs w:val="24"/>
        </w:rPr>
        <w:t xml:space="preserve"> </w:t>
      </w:r>
      <w:r w:rsidRPr="005470A3">
        <w:rPr>
          <w:rFonts w:cs="Arial"/>
          <w:color w:val="000000"/>
          <w:szCs w:val="24"/>
        </w:rPr>
        <w:t>sistemas para el ascenso o descenso de un hombre o el uso de escaleras de mano donde sea factible. El</w:t>
      </w:r>
      <w:r>
        <w:rPr>
          <w:rFonts w:cs="Arial"/>
          <w:color w:val="000000"/>
          <w:szCs w:val="24"/>
        </w:rPr>
        <w:t xml:space="preserve"> </w:t>
      </w:r>
      <w:r w:rsidRPr="005470A3">
        <w:rPr>
          <w:rFonts w:cs="Arial"/>
          <w:color w:val="000000"/>
          <w:szCs w:val="24"/>
        </w:rPr>
        <w:t xml:space="preserve">rescate alternativo puede ser realizado por empleados entrenados en procedimientos de rescate. </w:t>
      </w:r>
    </w:p>
    <w:p w14:paraId="721BCFAC" w14:textId="2F0827B5" w:rsidR="00086DDE" w:rsidRDefault="00086DDE" w:rsidP="00086DDE">
      <w:pPr>
        <w:pStyle w:val="Prrafodelista"/>
        <w:numPr>
          <w:ilvl w:val="1"/>
          <w:numId w:val="14"/>
        </w:numPr>
        <w:autoSpaceDE w:val="0"/>
        <w:autoSpaceDN w:val="0"/>
        <w:adjustRightInd w:val="0"/>
        <w:jc w:val="both"/>
        <w:rPr>
          <w:rFonts w:cs="Arial"/>
          <w:b/>
          <w:color w:val="000000"/>
          <w:szCs w:val="24"/>
        </w:rPr>
      </w:pPr>
      <w:r w:rsidRPr="00086DDE">
        <w:rPr>
          <w:rFonts w:cs="Arial"/>
          <w:b/>
          <w:color w:val="000000"/>
          <w:szCs w:val="24"/>
        </w:rPr>
        <w:t>Operaciones en el área del evento:</w:t>
      </w:r>
    </w:p>
    <w:p w14:paraId="66E812D5" w14:textId="77777777" w:rsidR="00086DDE" w:rsidRPr="00086DDE" w:rsidRDefault="00086DDE" w:rsidP="00086DDE">
      <w:pPr>
        <w:pStyle w:val="Prrafodelista"/>
        <w:autoSpaceDE w:val="0"/>
        <w:autoSpaceDN w:val="0"/>
        <w:adjustRightInd w:val="0"/>
        <w:ind w:left="360"/>
        <w:jc w:val="both"/>
        <w:rPr>
          <w:rFonts w:cs="Arial"/>
          <w:b/>
          <w:color w:val="000000"/>
          <w:szCs w:val="24"/>
        </w:rPr>
      </w:pPr>
    </w:p>
    <w:p w14:paraId="162FDD97" w14:textId="77777777" w:rsidR="00086DDE" w:rsidRDefault="00086DDE" w:rsidP="00086DDE">
      <w:pPr>
        <w:pStyle w:val="Prrafodelista"/>
        <w:numPr>
          <w:ilvl w:val="0"/>
          <w:numId w:val="15"/>
        </w:numPr>
        <w:autoSpaceDE w:val="0"/>
        <w:autoSpaceDN w:val="0"/>
        <w:adjustRightInd w:val="0"/>
        <w:jc w:val="both"/>
        <w:rPr>
          <w:rFonts w:cs="Arial"/>
          <w:color w:val="000000"/>
          <w:szCs w:val="24"/>
        </w:rPr>
      </w:pPr>
      <w:r w:rsidRPr="00086DDE">
        <w:rPr>
          <w:rFonts w:cs="Arial"/>
          <w:b/>
          <w:color w:val="000000"/>
          <w:szCs w:val="24"/>
        </w:rPr>
        <w:t>Asegurar el área:</w:t>
      </w:r>
      <w:r w:rsidRPr="00086DDE">
        <w:rPr>
          <w:rFonts w:cs="Arial"/>
          <w:color w:val="000000"/>
          <w:szCs w:val="24"/>
        </w:rPr>
        <w:t xml:space="preserve"> con mecanismos de demarcación u otros, se debe asegurar el área de maniobra de rescate, para que terceros no salgan afectados ni afecten los procesos de rescate.</w:t>
      </w:r>
    </w:p>
    <w:p w14:paraId="6720DC6C" w14:textId="77777777" w:rsidR="00086DDE" w:rsidRDefault="00086DDE" w:rsidP="00086DDE">
      <w:pPr>
        <w:pStyle w:val="Prrafodelista"/>
        <w:numPr>
          <w:ilvl w:val="0"/>
          <w:numId w:val="15"/>
        </w:numPr>
        <w:autoSpaceDE w:val="0"/>
        <w:autoSpaceDN w:val="0"/>
        <w:adjustRightInd w:val="0"/>
        <w:jc w:val="both"/>
        <w:rPr>
          <w:rFonts w:cs="Arial"/>
          <w:color w:val="000000"/>
          <w:szCs w:val="24"/>
        </w:rPr>
      </w:pPr>
      <w:r w:rsidRPr="00086DDE">
        <w:rPr>
          <w:rFonts w:cs="Arial"/>
          <w:b/>
          <w:color w:val="000000"/>
          <w:szCs w:val="24"/>
        </w:rPr>
        <w:t xml:space="preserve">Evaluación y planeación de la operación: </w:t>
      </w:r>
      <w:r w:rsidRPr="00086DDE">
        <w:rPr>
          <w:rFonts w:cs="Arial"/>
          <w:color w:val="000000"/>
          <w:szCs w:val="24"/>
        </w:rPr>
        <w:t>este momento es crítico, es cuando se deciden la maniobra, equipos a utilizar y todo lo que debe involucrar el proceso de rescate. En este punto se pone a prueba la capacidad del rescatista.</w:t>
      </w:r>
    </w:p>
    <w:p w14:paraId="6A191E25" w14:textId="77777777" w:rsidR="00086DDE" w:rsidRDefault="00086DDE" w:rsidP="00086DDE">
      <w:pPr>
        <w:pStyle w:val="Prrafodelista"/>
        <w:numPr>
          <w:ilvl w:val="0"/>
          <w:numId w:val="15"/>
        </w:numPr>
        <w:autoSpaceDE w:val="0"/>
        <w:autoSpaceDN w:val="0"/>
        <w:adjustRightInd w:val="0"/>
        <w:jc w:val="both"/>
        <w:rPr>
          <w:rFonts w:cs="Arial"/>
          <w:color w:val="000000"/>
          <w:szCs w:val="24"/>
        </w:rPr>
      </w:pPr>
      <w:r w:rsidRPr="00086DDE">
        <w:rPr>
          <w:rFonts w:cs="Arial"/>
          <w:b/>
          <w:color w:val="000000"/>
          <w:szCs w:val="24"/>
        </w:rPr>
        <w:t xml:space="preserve">Acceso al accidentado: </w:t>
      </w:r>
      <w:r w:rsidRPr="00086DDE">
        <w:rPr>
          <w:rFonts w:cs="Arial"/>
          <w:color w:val="000000"/>
          <w:szCs w:val="24"/>
        </w:rPr>
        <w:t>despliegue y traslado del rescatista hasta el lugar del accidentado, esta maniobra es muy delicada y requiere de tener en cuenta todos los parámetros técnicos para asegurar al rescatista.</w:t>
      </w:r>
    </w:p>
    <w:p w14:paraId="7EB95880" w14:textId="77777777" w:rsidR="00086DDE" w:rsidRDefault="00086DDE" w:rsidP="00086DDE">
      <w:pPr>
        <w:pStyle w:val="Prrafodelista"/>
        <w:numPr>
          <w:ilvl w:val="0"/>
          <w:numId w:val="15"/>
        </w:numPr>
        <w:autoSpaceDE w:val="0"/>
        <w:autoSpaceDN w:val="0"/>
        <w:adjustRightInd w:val="0"/>
        <w:jc w:val="both"/>
        <w:rPr>
          <w:rFonts w:cs="Arial"/>
          <w:color w:val="000000"/>
          <w:szCs w:val="24"/>
        </w:rPr>
      </w:pPr>
      <w:r w:rsidRPr="00086DDE">
        <w:rPr>
          <w:rFonts w:cs="Arial"/>
          <w:b/>
          <w:color w:val="000000"/>
          <w:szCs w:val="24"/>
        </w:rPr>
        <w:t xml:space="preserve">Rescate de accidentado: </w:t>
      </w:r>
      <w:r w:rsidRPr="00086DDE">
        <w:rPr>
          <w:rFonts w:cs="Arial"/>
          <w:color w:val="000000"/>
          <w:szCs w:val="24"/>
        </w:rPr>
        <w:t>el rescatista, por medio de una maniobra, toma al accidentado y lo desplaza a un lugar seguro, es aquí donde se ve si la evaluación y planeación de la maniobra fue adecuada (dependiendo de las características del evento, hay diferentes tipos de maniobra).</w:t>
      </w:r>
    </w:p>
    <w:p w14:paraId="5AC954EC" w14:textId="77777777" w:rsidR="00086DDE" w:rsidRDefault="00086DDE" w:rsidP="00086DDE">
      <w:pPr>
        <w:pStyle w:val="Prrafodelista"/>
        <w:numPr>
          <w:ilvl w:val="0"/>
          <w:numId w:val="15"/>
        </w:numPr>
        <w:autoSpaceDE w:val="0"/>
        <w:autoSpaceDN w:val="0"/>
        <w:adjustRightInd w:val="0"/>
        <w:jc w:val="both"/>
        <w:rPr>
          <w:rFonts w:cs="Arial"/>
          <w:color w:val="000000"/>
          <w:szCs w:val="24"/>
        </w:rPr>
      </w:pPr>
      <w:r w:rsidRPr="00086DDE">
        <w:rPr>
          <w:rFonts w:cs="Arial"/>
          <w:b/>
          <w:color w:val="000000"/>
          <w:szCs w:val="24"/>
        </w:rPr>
        <w:t>Estabilización y remisión del accidentado:</w:t>
      </w:r>
      <w:r w:rsidRPr="00086DDE">
        <w:rPr>
          <w:rFonts w:cs="Arial"/>
          <w:color w:val="000000"/>
          <w:szCs w:val="24"/>
        </w:rPr>
        <w:t xml:space="preserve"> después de estar en un lugar seguro, el rescatista debe estabilizar al accidentado y remitir a un sitio donde se le brinde asistencia médica.</w:t>
      </w:r>
    </w:p>
    <w:p w14:paraId="47A0DE2C" w14:textId="77777777" w:rsidR="00086DDE" w:rsidRDefault="00086DDE" w:rsidP="00086DDE">
      <w:pPr>
        <w:pStyle w:val="Prrafodelista"/>
        <w:numPr>
          <w:ilvl w:val="0"/>
          <w:numId w:val="15"/>
        </w:numPr>
        <w:autoSpaceDE w:val="0"/>
        <w:autoSpaceDN w:val="0"/>
        <w:adjustRightInd w:val="0"/>
        <w:jc w:val="both"/>
        <w:rPr>
          <w:rFonts w:cs="Arial"/>
          <w:color w:val="000000"/>
          <w:szCs w:val="24"/>
        </w:rPr>
      </w:pPr>
      <w:r w:rsidRPr="00086DDE">
        <w:rPr>
          <w:rFonts w:cs="Arial"/>
          <w:b/>
          <w:color w:val="000000"/>
          <w:szCs w:val="24"/>
        </w:rPr>
        <w:t>Evacuación de la maniobra o proceso de recate:</w:t>
      </w:r>
      <w:r w:rsidRPr="00086DDE">
        <w:rPr>
          <w:rFonts w:cs="Arial"/>
          <w:color w:val="000000"/>
          <w:szCs w:val="24"/>
        </w:rPr>
        <w:t xml:space="preserve"> espacio en donde se evidencian los posibles errores o fallas de rescatistas o equipos, este paso es fundamental para la retroalimentación de los rescatistas. Es importante la evaluación del desempeño de los rescatistas para el proceso de mejoramiento.</w:t>
      </w:r>
    </w:p>
    <w:p w14:paraId="603CA2E3" w14:textId="16E2F2A5" w:rsidR="00086DDE" w:rsidRPr="00086DDE" w:rsidRDefault="00086DDE" w:rsidP="00086DDE">
      <w:pPr>
        <w:pStyle w:val="Prrafodelista"/>
        <w:numPr>
          <w:ilvl w:val="0"/>
          <w:numId w:val="15"/>
        </w:numPr>
        <w:autoSpaceDE w:val="0"/>
        <w:autoSpaceDN w:val="0"/>
        <w:adjustRightInd w:val="0"/>
        <w:jc w:val="both"/>
        <w:rPr>
          <w:rFonts w:cs="Arial"/>
          <w:color w:val="000000"/>
          <w:szCs w:val="24"/>
        </w:rPr>
      </w:pPr>
      <w:r w:rsidRPr="00086DDE">
        <w:rPr>
          <w:rFonts w:cs="Arial"/>
          <w:b/>
          <w:color w:val="000000"/>
          <w:szCs w:val="24"/>
        </w:rPr>
        <w:t>Verificación de condición de los rescatistas:</w:t>
      </w:r>
      <w:r w:rsidRPr="00086DDE">
        <w:rPr>
          <w:rFonts w:cs="Arial"/>
          <w:color w:val="000000"/>
          <w:szCs w:val="24"/>
        </w:rPr>
        <w:t xml:space="preserve"> si es necesario, en este paso se debe hacer revisión médica de los rescatistas, en donde se asegure la condición saludable del mismo.</w:t>
      </w:r>
    </w:p>
    <w:p w14:paraId="2547ABF8" w14:textId="1B836D86" w:rsidR="00086DDE" w:rsidRPr="00086DDE" w:rsidRDefault="00086DDE" w:rsidP="00086DDE">
      <w:pPr>
        <w:autoSpaceDE w:val="0"/>
        <w:autoSpaceDN w:val="0"/>
        <w:adjustRightInd w:val="0"/>
        <w:jc w:val="both"/>
        <w:rPr>
          <w:rFonts w:cs="Arial"/>
          <w:b/>
          <w:color w:val="000000"/>
          <w:szCs w:val="24"/>
        </w:rPr>
      </w:pPr>
      <w:r w:rsidRPr="00E75FE5">
        <w:rPr>
          <w:rFonts w:cs="Arial"/>
          <w:b/>
          <w:color w:val="000000"/>
          <w:szCs w:val="24"/>
        </w:rPr>
        <w:t>6.2. Procedimientos de comunicación</w:t>
      </w:r>
    </w:p>
    <w:p w14:paraId="2ADC4D4F" w14:textId="1C0D6F65" w:rsidR="00086DDE" w:rsidRPr="005470A3" w:rsidRDefault="00086DDE" w:rsidP="00086DDE">
      <w:pPr>
        <w:autoSpaceDE w:val="0"/>
        <w:autoSpaceDN w:val="0"/>
        <w:adjustRightInd w:val="0"/>
        <w:jc w:val="both"/>
        <w:rPr>
          <w:rFonts w:cs="Arial"/>
          <w:color w:val="000000"/>
          <w:szCs w:val="24"/>
        </w:rPr>
      </w:pPr>
      <w:r w:rsidRPr="005470A3">
        <w:rPr>
          <w:rFonts w:cs="Arial"/>
          <w:color w:val="000000"/>
          <w:szCs w:val="24"/>
        </w:rPr>
        <w:t>En caso de una caída, las siguientes personas se notificarán lo más pronto posible:</w:t>
      </w:r>
    </w:p>
    <w:p w14:paraId="419E0C69" w14:textId="77777777" w:rsidR="00086DDE" w:rsidRDefault="00086DDE" w:rsidP="00086DDE">
      <w:pPr>
        <w:pStyle w:val="Prrafodelista"/>
        <w:numPr>
          <w:ilvl w:val="0"/>
          <w:numId w:val="16"/>
        </w:numPr>
        <w:autoSpaceDE w:val="0"/>
        <w:autoSpaceDN w:val="0"/>
        <w:adjustRightInd w:val="0"/>
        <w:jc w:val="both"/>
        <w:rPr>
          <w:rFonts w:cs="Arial"/>
          <w:color w:val="000000"/>
          <w:szCs w:val="24"/>
        </w:rPr>
      </w:pPr>
      <w:r w:rsidRPr="00086DDE">
        <w:rPr>
          <w:rFonts w:cs="Arial"/>
          <w:color w:val="000000"/>
          <w:szCs w:val="24"/>
        </w:rPr>
        <w:t>El personal de rescate (Brigada de Emergencia).</w:t>
      </w:r>
    </w:p>
    <w:p w14:paraId="5BA8C459" w14:textId="77777777" w:rsidR="00086DDE" w:rsidRDefault="00086DDE" w:rsidP="00086DDE">
      <w:pPr>
        <w:pStyle w:val="Prrafodelista"/>
        <w:numPr>
          <w:ilvl w:val="0"/>
          <w:numId w:val="16"/>
        </w:numPr>
        <w:autoSpaceDE w:val="0"/>
        <w:autoSpaceDN w:val="0"/>
        <w:adjustRightInd w:val="0"/>
        <w:jc w:val="both"/>
        <w:rPr>
          <w:rFonts w:cs="Arial"/>
          <w:color w:val="000000"/>
          <w:szCs w:val="24"/>
        </w:rPr>
      </w:pPr>
      <w:r w:rsidRPr="00086DDE">
        <w:rPr>
          <w:rFonts w:cs="Arial"/>
          <w:color w:val="000000"/>
          <w:szCs w:val="24"/>
        </w:rPr>
        <w:t>Supervisor / líder de cuadrilla.</w:t>
      </w:r>
    </w:p>
    <w:p w14:paraId="35EEF126" w14:textId="77777777" w:rsidR="00086DDE" w:rsidRDefault="00086DDE" w:rsidP="00086DDE">
      <w:pPr>
        <w:pStyle w:val="Prrafodelista"/>
        <w:numPr>
          <w:ilvl w:val="0"/>
          <w:numId w:val="16"/>
        </w:numPr>
        <w:autoSpaceDE w:val="0"/>
        <w:autoSpaceDN w:val="0"/>
        <w:adjustRightInd w:val="0"/>
        <w:jc w:val="both"/>
        <w:rPr>
          <w:rFonts w:cs="Arial"/>
          <w:color w:val="000000"/>
          <w:szCs w:val="24"/>
        </w:rPr>
      </w:pPr>
      <w:r w:rsidRPr="00086DDE">
        <w:rPr>
          <w:rFonts w:cs="Arial"/>
          <w:color w:val="000000"/>
          <w:szCs w:val="24"/>
        </w:rPr>
        <w:t>Los servicios de emergencia si es necesario.</w:t>
      </w:r>
    </w:p>
    <w:p w14:paraId="399AF2DC" w14:textId="77777777" w:rsidR="00086DDE" w:rsidRDefault="00086DDE" w:rsidP="00086DDE">
      <w:pPr>
        <w:pStyle w:val="Prrafodelista"/>
        <w:numPr>
          <w:ilvl w:val="0"/>
          <w:numId w:val="16"/>
        </w:numPr>
        <w:autoSpaceDE w:val="0"/>
        <w:autoSpaceDN w:val="0"/>
        <w:adjustRightInd w:val="0"/>
        <w:jc w:val="both"/>
        <w:rPr>
          <w:rFonts w:cs="Arial"/>
          <w:color w:val="000000"/>
          <w:szCs w:val="24"/>
        </w:rPr>
      </w:pPr>
      <w:r w:rsidRPr="00086DDE">
        <w:rPr>
          <w:rFonts w:cs="Arial"/>
          <w:color w:val="000000"/>
          <w:szCs w:val="24"/>
        </w:rPr>
        <w:t>Coordinador de seguridad / Encargado de SST.</w:t>
      </w:r>
    </w:p>
    <w:p w14:paraId="6514600F" w14:textId="4DD9DA5D" w:rsidR="00086DDE" w:rsidRPr="00086DDE" w:rsidRDefault="00086DDE" w:rsidP="00086DDE">
      <w:pPr>
        <w:autoSpaceDE w:val="0"/>
        <w:autoSpaceDN w:val="0"/>
        <w:adjustRightInd w:val="0"/>
        <w:jc w:val="both"/>
        <w:rPr>
          <w:rFonts w:cs="Arial"/>
          <w:color w:val="000000"/>
          <w:szCs w:val="24"/>
        </w:rPr>
      </w:pPr>
      <w:r w:rsidRPr="00086DDE">
        <w:rPr>
          <w:rFonts w:cs="Arial"/>
          <w:color w:val="000000"/>
          <w:szCs w:val="24"/>
        </w:rPr>
        <w:t>Al principio de cualquier actividad de trabajo donde la protección ante caídas sea un problema, deben identificarse y discutirse planes de rescate con todos los empleados en caso de una caída. El supervisor desarrollará el plan de rescate.</w:t>
      </w:r>
    </w:p>
    <w:p w14:paraId="35DD056F" w14:textId="29486252" w:rsidR="00086DDE" w:rsidRPr="005470A3" w:rsidRDefault="00086DDE" w:rsidP="00086DDE">
      <w:pPr>
        <w:autoSpaceDE w:val="0"/>
        <w:autoSpaceDN w:val="0"/>
        <w:adjustRightInd w:val="0"/>
        <w:jc w:val="both"/>
        <w:rPr>
          <w:rFonts w:cs="Arial"/>
          <w:color w:val="000000"/>
          <w:szCs w:val="24"/>
        </w:rPr>
      </w:pPr>
      <w:r w:rsidRPr="005470A3">
        <w:rPr>
          <w:rFonts w:cs="Arial"/>
          <w:color w:val="000000"/>
          <w:szCs w:val="24"/>
        </w:rPr>
        <w:lastRenderedPageBreak/>
        <w:t>Todos los empleados involucrados en una caída se enviarán para una evaluación médica para determinarla magnitud de lesiones.</w:t>
      </w:r>
    </w:p>
    <w:p w14:paraId="7B265434" w14:textId="77777777" w:rsidR="00086DDE" w:rsidRPr="00E75FE5" w:rsidRDefault="00086DDE" w:rsidP="00086DDE">
      <w:pPr>
        <w:autoSpaceDE w:val="0"/>
        <w:autoSpaceDN w:val="0"/>
        <w:adjustRightInd w:val="0"/>
        <w:jc w:val="both"/>
        <w:rPr>
          <w:rFonts w:cs="Arial"/>
          <w:b/>
          <w:color w:val="000000"/>
          <w:szCs w:val="24"/>
        </w:rPr>
      </w:pPr>
      <w:r w:rsidRPr="00E75FE5">
        <w:rPr>
          <w:rFonts w:cs="Arial"/>
          <w:b/>
          <w:color w:val="000000"/>
          <w:szCs w:val="24"/>
        </w:rPr>
        <w:t>6.3 Premisos de seguridad en el rescate en alturas</w:t>
      </w:r>
    </w:p>
    <w:p w14:paraId="72AB0C3C" w14:textId="77777777" w:rsidR="00086DDE" w:rsidRDefault="00086DDE" w:rsidP="00086DDE">
      <w:pPr>
        <w:pStyle w:val="Prrafodelista"/>
        <w:numPr>
          <w:ilvl w:val="0"/>
          <w:numId w:val="17"/>
        </w:numPr>
        <w:autoSpaceDE w:val="0"/>
        <w:autoSpaceDN w:val="0"/>
        <w:adjustRightInd w:val="0"/>
        <w:jc w:val="both"/>
        <w:rPr>
          <w:rFonts w:cs="Arial"/>
          <w:color w:val="000000"/>
          <w:szCs w:val="24"/>
        </w:rPr>
      </w:pPr>
      <w:r w:rsidRPr="00086DDE">
        <w:rPr>
          <w:rFonts w:cs="Arial"/>
          <w:color w:val="000000"/>
          <w:szCs w:val="24"/>
        </w:rPr>
        <w:t>Siempre debe acordonarse el área antes de iniciar las labores de rescate.</w:t>
      </w:r>
    </w:p>
    <w:p w14:paraId="0D459CDA" w14:textId="77777777" w:rsidR="00086DDE" w:rsidRDefault="00086DDE" w:rsidP="00086DDE">
      <w:pPr>
        <w:pStyle w:val="Prrafodelista"/>
        <w:numPr>
          <w:ilvl w:val="0"/>
          <w:numId w:val="17"/>
        </w:numPr>
        <w:autoSpaceDE w:val="0"/>
        <w:autoSpaceDN w:val="0"/>
        <w:adjustRightInd w:val="0"/>
        <w:jc w:val="both"/>
        <w:rPr>
          <w:rFonts w:cs="Arial"/>
          <w:color w:val="000000"/>
          <w:szCs w:val="24"/>
        </w:rPr>
      </w:pPr>
      <w:r w:rsidRPr="00086DDE">
        <w:rPr>
          <w:rFonts w:cs="Arial"/>
          <w:color w:val="000000"/>
          <w:szCs w:val="24"/>
        </w:rPr>
        <w:t>Siempre debe realizarse una doble verificación de los sistemas de protección contra caídas usadas durante el rescate</w:t>
      </w:r>
      <w:r>
        <w:rPr>
          <w:rFonts w:cs="Arial"/>
          <w:color w:val="000000"/>
          <w:szCs w:val="24"/>
        </w:rPr>
        <w:t>.</w:t>
      </w:r>
    </w:p>
    <w:p w14:paraId="3373A395" w14:textId="77777777" w:rsidR="00086DDE" w:rsidRDefault="00086DDE" w:rsidP="00086DDE">
      <w:pPr>
        <w:pStyle w:val="Prrafodelista"/>
        <w:numPr>
          <w:ilvl w:val="0"/>
          <w:numId w:val="17"/>
        </w:numPr>
        <w:autoSpaceDE w:val="0"/>
        <w:autoSpaceDN w:val="0"/>
        <w:adjustRightInd w:val="0"/>
        <w:jc w:val="both"/>
        <w:rPr>
          <w:rFonts w:cs="Arial"/>
          <w:color w:val="000000"/>
          <w:szCs w:val="24"/>
        </w:rPr>
      </w:pPr>
      <w:r w:rsidRPr="00086DDE">
        <w:rPr>
          <w:rFonts w:cs="Arial"/>
          <w:color w:val="000000"/>
          <w:szCs w:val="24"/>
        </w:rPr>
        <w:t>Los rescatistas deberán portar siempre sus elementos de protección personal</w:t>
      </w:r>
      <w:r>
        <w:rPr>
          <w:rFonts w:cs="Arial"/>
          <w:color w:val="000000"/>
          <w:szCs w:val="24"/>
        </w:rPr>
        <w:t>.</w:t>
      </w:r>
    </w:p>
    <w:p w14:paraId="48403686" w14:textId="77777777" w:rsidR="00086DDE" w:rsidRDefault="00086DDE" w:rsidP="00086DDE">
      <w:pPr>
        <w:pStyle w:val="Prrafodelista"/>
        <w:numPr>
          <w:ilvl w:val="0"/>
          <w:numId w:val="17"/>
        </w:numPr>
        <w:autoSpaceDE w:val="0"/>
        <w:autoSpaceDN w:val="0"/>
        <w:adjustRightInd w:val="0"/>
        <w:jc w:val="both"/>
        <w:rPr>
          <w:rFonts w:cs="Arial"/>
          <w:color w:val="000000"/>
          <w:szCs w:val="24"/>
        </w:rPr>
      </w:pPr>
      <w:r w:rsidRPr="00086DDE">
        <w:rPr>
          <w:rFonts w:cs="Arial"/>
          <w:color w:val="000000"/>
          <w:szCs w:val="24"/>
        </w:rPr>
        <w:t>Siempre deberá elegirse un líder de grupo y un jefe de seguridad.</w:t>
      </w:r>
    </w:p>
    <w:p w14:paraId="368F9466" w14:textId="1577A02C" w:rsidR="00086DDE" w:rsidRPr="00086DDE" w:rsidRDefault="00086DDE" w:rsidP="00086DDE">
      <w:pPr>
        <w:pStyle w:val="Prrafodelista"/>
        <w:numPr>
          <w:ilvl w:val="0"/>
          <w:numId w:val="17"/>
        </w:numPr>
        <w:autoSpaceDE w:val="0"/>
        <w:autoSpaceDN w:val="0"/>
        <w:adjustRightInd w:val="0"/>
        <w:jc w:val="both"/>
        <w:rPr>
          <w:rFonts w:cs="Arial"/>
          <w:color w:val="000000"/>
          <w:szCs w:val="24"/>
        </w:rPr>
      </w:pPr>
      <w:r w:rsidRPr="00086DDE">
        <w:rPr>
          <w:rFonts w:cs="Arial"/>
          <w:color w:val="000000"/>
          <w:szCs w:val="24"/>
        </w:rPr>
        <w:t>Siempre deberá realizarse una planeación previa antes del rescate para verificar posibles riesgos y peligros y tomar medidas tempranas de control.</w:t>
      </w:r>
    </w:p>
    <w:p w14:paraId="797EBA48" w14:textId="412DDCB1" w:rsidR="00086DDE" w:rsidRPr="00086DDE" w:rsidRDefault="00086DDE" w:rsidP="00086DDE">
      <w:pPr>
        <w:autoSpaceDE w:val="0"/>
        <w:autoSpaceDN w:val="0"/>
        <w:adjustRightInd w:val="0"/>
        <w:jc w:val="both"/>
        <w:rPr>
          <w:rFonts w:cs="Arial"/>
          <w:b/>
          <w:color w:val="000000"/>
          <w:szCs w:val="24"/>
        </w:rPr>
      </w:pPr>
      <w:r w:rsidRPr="00E75FE5">
        <w:rPr>
          <w:rFonts w:cs="Arial"/>
          <w:b/>
          <w:color w:val="000000"/>
          <w:szCs w:val="24"/>
        </w:rPr>
        <w:t xml:space="preserve">6.4 </w:t>
      </w:r>
      <w:r>
        <w:rPr>
          <w:rFonts w:cs="Arial"/>
          <w:b/>
          <w:color w:val="000000"/>
          <w:szCs w:val="24"/>
        </w:rPr>
        <w:t xml:space="preserve">El </w:t>
      </w:r>
      <w:r w:rsidRPr="00E75FE5">
        <w:rPr>
          <w:rFonts w:cs="Arial"/>
          <w:b/>
          <w:color w:val="000000"/>
          <w:szCs w:val="24"/>
        </w:rPr>
        <w:t xml:space="preserve">procedimiento para </w:t>
      </w:r>
      <w:r w:rsidRPr="00086DDE">
        <w:rPr>
          <w:rFonts w:cs="Arial"/>
          <w:b/>
          <w:color w:val="000000"/>
          <w:szCs w:val="24"/>
        </w:rPr>
        <w:t>cualquier trabajo que se va realizar en altura incluirá las siguientes condiciones de los tipos de rescate:</w:t>
      </w:r>
    </w:p>
    <w:p w14:paraId="348D072B" w14:textId="1DEB4A7D" w:rsidR="00086DDE" w:rsidRPr="00086DDE" w:rsidRDefault="00086DDE" w:rsidP="00086DDE">
      <w:pPr>
        <w:pStyle w:val="Prrafodelista"/>
        <w:numPr>
          <w:ilvl w:val="0"/>
          <w:numId w:val="18"/>
        </w:numPr>
        <w:autoSpaceDE w:val="0"/>
        <w:autoSpaceDN w:val="0"/>
        <w:adjustRightInd w:val="0"/>
        <w:jc w:val="both"/>
        <w:rPr>
          <w:rFonts w:cs="Arial"/>
          <w:color w:val="000000"/>
          <w:szCs w:val="24"/>
        </w:rPr>
      </w:pPr>
      <w:r w:rsidRPr="00086DDE">
        <w:rPr>
          <w:rFonts w:cs="Arial"/>
          <w:color w:val="000000"/>
          <w:szCs w:val="24"/>
        </w:rPr>
        <w:t>El auto-rescate</w:t>
      </w:r>
    </w:p>
    <w:p w14:paraId="2158DCFB" w14:textId="77777777" w:rsidR="00086DDE" w:rsidRPr="005470A3" w:rsidRDefault="00086DDE" w:rsidP="00086DDE">
      <w:pPr>
        <w:autoSpaceDE w:val="0"/>
        <w:autoSpaceDN w:val="0"/>
        <w:adjustRightInd w:val="0"/>
        <w:jc w:val="both"/>
        <w:rPr>
          <w:rFonts w:cs="Arial"/>
          <w:color w:val="000000"/>
          <w:szCs w:val="24"/>
        </w:rPr>
      </w:pPr>
    </w:p>
    <w:p w14:paraId="69225349" w14:textId="28268B4A" w:rsidR="00086DDE" w:rsidRPr="005470A3" w:rsidRDefault="00086DDE" w:rsidP="00086DDE">
      <w:pPr>
        <w:autoSpaceDE w:val="0"/>
        <w:autoSpaceDN w:val="0"/>
        <w:adjustRightInd w:val="0"/>
        <w:jc w:val="both"/>
        <w:rPr>
          <w:rFonts w:cs="Arial"/>
          <w:color w:val="000000"/>
          <w:szCs w:val="24"/>
        </w:rPr>
      </w:pPr>
      <w:r w:rsidRPr="00D355C1">
        <w:rPr>
          <w:rFonts w:cs="Arial"/>
          <w:noProof/>
          <w:color w:val="000000"/>
          <w:szCs w:val="24"/>
          <w:lang w:eastAsia="es-CO"/>
        </w:rPr>
        <w:drawing>
          <wp:inline distT="0" distB="0" distL="0" distR="0" wp14:anchorId="60250479" wp14:editId="61E1A291">
            <wp:extent cx="3857625" cy="20669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57625" cy="2066925"/>
                    </a:xfrm>
                    <a:prstGeom prst="rect">
                      <a:avLst/>
                    </a:prstGeom>
                    <a:noFill/>
                    <a:ln>
                      <a:noFill/>
                    </a:ln>
                  </pic:spPr>
                </pic:pic>
              </a:graphicData>
            </a:graphic>
          </wp:inline>
        </w:drawing>
      </w:r>
    </w:p>
    <w:p w14:paraId="64E20A02" w14:textId="77777777" w:rsidR="00086DDE" w:rsidRPr="005470A3" w:rsidRDefault="00086DDE" w:rsidP="00086DDE">
      <w:pPr>
        <w:autoSpaceDE w:val="0"/>
        <w:autoSpaceDN w:val="0"/>
        <w:adjustRightInd w:val="0"/>
        <w:jc w:val="both"/>
        <w:rPr>
          <w:rFonts w:cs="Arial"/>
          <w:color w:val="000000"/>
          <w:szCs w:val="24"/>
        </w:rPr>
      </w:pPr>
    </w:p>
    <w:p w14:paraId="4EA6DD8C" w14:textId="77777777" w:rsidR="00086DDE" w:rsidRPr="005470A3" w:rsidRDefault="00086DDE" w:rsidP="00086DDE">
      <w:pPr>
        <w:autoSpaceDE w:val="0"/>
        <w:autoSpaceDN w:val="0"/>
        <w:adjustRightInd w:val="0"/>
        <w:jc w:val="both"/>
        <w:rPr>
          <w:rFonts w:cs="Arial"/>
          <w:color w:val="000000"/>
          <w:szCs w:val="24"/>
        </w:rPr>
      </w:pPr>
      <w:r w:rsidRPr="005470A3">
        <w:rPr>
          <w:rFonts w:cs="Arial"/>
          <w:color w:val="000000"/>
          <w:szCs w:val="24"/>
        </w:rPr>
        <w:t>Si la persona que trabaja en las alturas toma decisiones adecuadas utilizara su propio equipo para realizar</w:t>
      </w:r>
      <w:r>
        <w:rPr>
          <w:rFonts w:cs="Arial"/>
          <w:color w:val="000000"/>
          <w:szCs w:val="24"/>
        </w:rPr>
        <w:t xml:space="preserve"> </w:t>
      </w:r>
      <w:r w:rsidRPr="005470A3">
        <w:rPr>
          <w:rFonts w:cs="Arial"/>
          <w:color w:val="000000"/>
          <w:szCs w:val="24"/>
        </w:rPr>
        <w:t>el auto rescate, el 90% de los trabajadores caídos llevarán a cabo un auto-rescate que debería incluir:</w:t>
      </w:r>
    </w:p>
    <w:p w14:paraId="7D119845" w14:textId="77777777" w:rsidR="00086DDE" w:rsidRDefault="00086DDE" w:rsidP="00086DDE">
      <w:pPr>
        <w:pStyle w:val="Prrafodelista"/>
        <w:numPr>
          <w:ilvl w:val="0"/>
          <w:numId w:val="18"/>
        </w:numPr>
        <w:autoSpaceDE w:val="0"/>
        <w:autoSpaceDN w:val="0"/>
        <w:adjustRightInd w:val="0"/>
        <w:jc w:val="both"/>
        <w:rPr>
          <w:rFonts w:cs="Arial"/>
          <w:color w:val="000000"/>
          <w:szCs w:val="24"/>
        </w:rPr>
      </w:pPr>
      <w:r w:rsidRPr="00086DDE">
        <w:rPr>
          <w:rFonts w:cs="Arial"/>
          <w:color w:val="000000"/>
          <w:szCs w:val="24"/>
        </w:rPr>
        <w:t xml:space="preserve">El trabajador podrá volver a subir el nivel del cual cayó (a unos cuantos centímetros a 0.60 </w:t>
      </w:r>
      <w:proofErr w:type="spellStart"/>
      <w:r w:rsidRPr="00086DDE">
        <w:rPr>
          <w:rFonts w:cs="Arial"/>
          <w:color w:val="000000"/>
          <w:szCs w:val="24"/>
        </w:rPr>
        <w:t>ó</w:t>
      </w:r>
      <w:proofErr w:type="spellEnd"/>
      <w:r w:rsidRPr="00086DDE">
        <w:rPr>
          <w:rFonts w:cs="Arial"/>
          <w:color w:val="000000"/>
          <w:szCs w:val="24"/>
        </w:rPr>
        <w:t xml:space="preserve"> 0.90mts).</w:t>
      </w:r>
    </w:p>
    <w:p w14:paraId="3DD2F93A" w14:textId="77777777" w:rsidR="00086DDE" w:rsidRDefault="00086DDE" w:rsidP="00086DDE">
      <w:pPr>
        <w:pStyle w:val="Prrafodelista"/>
        <w:numPr>
          <w:ilvl w:val="0"/>
          <w:numId w:val="18"/>
        </w:numPr>
        <w:autoSpaceDE w:val="0"/>
        <w:autoSpaceDN w:val="0"/>
        <w:adjustRightInd w:val="0"/>
        <w:jc w:val="both"/>
        <w:rPr>
          <w:rFonts w:cs="Arial"/>
          <w:color w:val="000000"/>
          <w:szCs w:val="24"/>
        </w:rPr>
      </w:pPr>
      <w:r w:rsidRPr="00086DDE">
        <w:rPr>
          <w:rFonts w:cs="Arial"/>
          <w:color w:val="000000"/>
          <w:szCs w:val="24"/>
        </w:rPr>
        <w:t>El trabajador podrá volver al suelo o terreno y tomar todos los componentes necesarios de su sistema de detención de caídas y ponerlo fuera de servicio.</w:t>
      </w:r>
    </w:p>
    <w:p w14:paraId="66C95A23" w14:textId="3041FD76" w:rsidR="00086DDE" w:rsidRPr="00086DDE" w:rsidRDefault="00086DDE" w:rsidP="00086DDE">
      <w:pPr>
        <w:pStyle w:val="Prrafodelista"/>
        <w:numPr>
          <w:ilvl w:val="0"/>
          <w:numId w:val="18"/>
        </w:numPr>
        <w:autoSpaceDE w:val="0"/>
        <w:autoSpaceDN w:val="0"/>
        <w:adjustRightInd w:val="0"/>
        <w:jc w:val="both"/>
        <w:rPr>
          <w:rFonts w:cs="Arial"/>
          <w:b/>
          <w:bCs/>
          <w:color w:val="000000"/>
          <w:szCs w:val="24"/>
        </w:rPr>
      </w:pPr>
      <w:r w:rsidRPr="00086DDE">
        <w:rPr>
          <w:rFonts w:cs="Arial"/>
          <w:color w:val="000000"/>
          <w:szCs w:val="24"/>
        </w:rPr>
        <w:t>El trabajador guardara y etiquetara los componentes con su nombre, la fecha y la actividad en el momento de la caída y la entregara a la persona responsabl</w:t>
      </w:r>
      <w:r w:rsidR="009B2ABC">
        <w:rPr>
          <w:rFonts w:cs="Arial"/>
          <w:color w:val="000000"/>
          <w:szCs w:val="24"/>
        </w:rPr>
        <w:t>e.</w:t>
      </w:r>
    </w:p>
    <w:p w14:paraId="013F6BE1" w14:textId="77777777" w:rsidR="00086DDE" w:rsidRPr="00086DDE" w:rsidRDefault="00086DDE" w:rsidP="00086DDE">
      <w:pPr>
        <w:pStyle w:val="Prrafodelista"/>
        <w:autoSpaceDE w:val="0"/>
        <w:autoSpaceDN w:val="0"/>
        <w:adjustRightInd w:val="0"/>
        <w:jc w:val="both"/>
        <w:rPr>
          <w:rFonts w:cs="Arial"/>
          <w:b/>
          <w:bCs/>
          <w:color w:val="000000"/>
          <w:szCs w:val="24"/>
        </w:rPr>
      </w:pPr>
    </w:p>
    <w:p w14:paraId="5593D9EA" w14:textId="5CA0172B" w:rsidR="00086DDE" w:rsidRPr="00086DDE" w:rsidRDefault="00086DDE" w:rsidP="00086DDE">
      <w:pPr>
        <w:pStyle w:val="Prrafodelista"/>
        <w:numPr>
          <w:ilvl w:val="1"/>
          <w:numId w:val="14"/>
        </w:numPr>
        <w:autoSpaceDE w:val="0"/>
        <w:autoSpaceDN w:val="0"/>
        <w:adjustRightInd w:val="0"/>
        <w:jc w:val="both"/>
        <w:rPr>
          <w:rFonts w:cs="Arial"/>
          <w:b/>
          <w:bCs/>
          <w:color w:val="000000"/>
          <w:szCs w:val="24"/>
        </w:rPr>
      </w:pPr>
      <w:r w:rsidRPr="00086DDE">
        <w:rPr>
          <w:rFonts w:cs="Arial"/>
          <w:b/>
          <w:bCs/>
          <w:color w:val="000000"/>
          <w:szCs w:val="24"/>
        </w:rPr>
        <w:t>Sistema de tracción mecánica asistida por sistema de cable o cuerda.</w:t>
      </w:r>
    </w:p>
    <w:p w14:paraId="755741E7" w14:textId="77777777" w:rsidR="009C5212" w:rsidRDefault="00086DDE" w:rsidP="00086DDE">
      <w:pPr>
        <w:autoSpaceDE w:val="0"/>
        <w:autoSpaceDN w:val="0"/>
        <w:adjustRightInd w:val="0"/>
        <w:jc w:val="both"/>
        <w:rPr>
          <w:rFonts w:cs="Arial"/>
          <w:color w:val="000000"/>
          <w:szCs w:val="24"/>
        </w:rPr>
      </w:pPr>
      <w:r w:rsidRPr="005470A3">
        <w:rPr>
          <w:rFonts w:cs="Arial"/>
          <w:color w:val="000000"/>
          <w:szCs w:val="24"/>
        </w:rPr>
        <w:t>Si el auto-rescate no es posible entonces un Rescate mecánico asistida será necesario. Las siguientes</w:t>
      </w:r>
      <w:r>
        <w:rPr>
          <w:rFonts w:cs="Arial"/>
          <w:color w:val="000000"/>
          <w:szCs w:val="24"/>
        </w:rPr>
        <w:t xml:space="preserve"> </w:t>
      </w:r>
      <w:r w:rsidRPr="005470A3">
        <w:rPr>
          <w:rFonts w:cs="Arial"/>
          <w:color w:val="000000"/>
          <w:szCs w:val="24"/>
        </w:rPr>
        <w:t>directrices deberían ser utilizadas durante un rescate mecánicamente asistido.</w:t>
      </w:r>
    </w:p>
    <w:p w14:paraId="07C94DFE" w14:textId="77777777" w:rsidR="009C5212" w:rsidRDefault="00086DDE" w:rsidP="00086DDE">
      <w:pPr>
        <w:pStyle w:val="Prrafodelista"/>
        <w:numPr>
          <w:ilvl w:val="0"/>
          <w:numId w:val="19"/>
        </w:numPr>
        <w:autoSpaceDE w:val="0"/>
        <w:autoSpaceDN w:val="0"/>
        <w:adjustRightInd w:val="0"/>
        <w:jc w:val="both"/>
        <w:rPr>
          <w:rFonts w:cs="Arial"/>
          <w:color w:val="000000"/>
          <w:szCs w:val="24"/>
        </w:rPr>
      </w:pPr>
      <w:r w:rsidRPr="009C5212">
        <w:rPr>
          <w:rFonts w:cs="Arial"/>
          <w:color w:val="000000"/>
          <w:szCs w:val="24"/>
        </w:rPr>
        <w:t xml:space="preserve">La línea de vida será llevada hasta el trabajador, la que será tomada con una mano, y el mecanismo de </w:t>
      </w:r>
      <w:proofErr w:type="spellStart"/>
      <w:r w:rsidRPr="009C5212">
        <w:rPr>
          <w:rFonts w:cs="Arial"/>
          <w:color w:val="000000"/>
          <w:szCs w:val="24"/>
        </w:rPr>
        <w:t>izaje</w:t>
      </w:r>
      <w:proofErr w:type="spellEnd"/>
      <w:r w:rsidRPr="009C5212">
        <w:rPr>
          <w:rFonts w:cs="Arial"/>
          <w:color w:val="000000"/>
          <w:szCs w:val="24"/>
        </w:rPr>
        <w:t xml:space="preserve"> será operado hasta el levantamiento del trabajador hasta al nivel donde la caída se produjo.</w:t>
      </w:r>
    </w:p>
    <w:p w14:paraId="12AD9BBA" w14:textId="77777777" w:rsidR="009C5212" w:rsidRDefault="00086DDE" w:rsidP="00086DDE">
      <w:pPr>
        <w:pStyle w:val="Prrafodelista"/>
        <w:numPr>
          <w:ilvl w:val="0"/>
          <w:numId w:val="19"/>
        </w:numPr>
        <w:autoSpaceDE w:val="0"/>
        <w:autoSpaceDN w:val="0"/>
        <w:adjustRightInd w:val="0"/>
        <w:jc w:val="both"/>
        <w:rPr>
          <w:rFonts w:cs="Arial"/>
          <w:color w:val="000000"/>
          <w:szCs w:val="24"/>
        </w:rPr>
      </w:pPr>
      <w:r w:rsidRPr="009C5212">
        <w:rPr>
          <w:rFonts w:cs="Arial"/>
          <w:color w:val="000000"/>
          <w:szCs w:val="24"/>
        </w:rPr>
        <w:t>El trabajador podrá volver al suelo o terreno y tomar todos los componentes necesarios de su sistema de detención de caídas y ponerlo fuera de servicio.</w:t>
      </w:r>
    </w:p>
    <w:p w14:paraId="12A6FC49" w14:textId="61BEA740" w:rsidR="00086DDE" w:rsidRDefault="00086DDE" w:rsidP="00086DDE">
      <w:pPr>
        <w:pStyle w:val="Prrafodelista"/>
        <w:numPr>
          <w:ilvl w:val="0"/>
          <w:numId w:val="19"/>
        </w:numPr>
        <w:autoSpaceDE w:val="0"/>
        <w:autoSpaceDN w:val="0"/>
        <w:adjustRightInd w:val="0"/>
        <w:jc w:val="both"/>
        <w:rPr>
          <w:rFonts w:cs="Arial"/>
          <w:color w:val="000000"/>
          <w:szCs w:val="24"/>
        </w:rPr>
      </w:pPr>
      <w:r w:rsidRPr="009C5212">
        <w:rPr>
          <w:rFonts w:cs="Arial"/>
          <w:color w:val="000000"/>
          <w:szCs w:val="24"/>
        </w:rPr>
        <w:t>El trabajador guardara y etiquetara los componentes con su nombre, la fecha y la actividad en el momento de la caída y la entregara a la persona responsable.</w:t>
      </w:r>
    </w:p>
    <w:p w14:paraId="6A231DCF" w14:textId="77777777" w:rsidR="009C5212" w:rsidRPr="009C5212" w:rsidRDefault="009C5212" w:rsidP="009C5212">
      <w:pPr>
        <w:pStyle w:val="Prrafodelista"/>
        <w:autoSpaceDE w:val="0"/>
        <w:autoSpaceDN w:val="0"/>
        <w:adjustRightInd w:val="0"/>
        <w:jc w:val="both"/>
        <w:rPr>
          <w:rFonts w:cs="Arial"/>
          <w:color w:val="000000"/>
          <w:szCs w:val="24"/>
        </w:rPr>
      </w:pPr>
    </w:p>
    <w:p w14:paraId="69F46F56" w14:textId="587C5008" w:rsidR="00086DDE" w:rsidRDefault="00086DDE" w:rsidP="00086DDE">
      <w:pPr>
        <w:pStyle w:val="Prrafodelista"/>
        <w:numPr>
          <w:ilvl w:val="1"/>
          <w:numId w:val="14"/>
        </w:numPr>
        <w:autoSpaceDE w:val="0"/>
        <w:autoSpaceDN w:val="0"/>
        <w:adjustRightInd w:val="0"/>
        <w:jc w:val="both"/>
        <w:rPr>
          <w:rFonts w:cs="Arial"/>
          <w:color w:val="000000"/>
          <w:szCs w:val="24"/>
        </w:rPr>
      </w:pPr>
      <w:r w:rsidRPr="009C5212">
        <w:rPr>
          <w:rFonts w:cs="Arial"/>
          <w:b/>
          <w:color w:val="000000"/>
          <w:szCs w:val="24"/>
        </w:rPr>
        <w:t>Sistemas de rescate usando una plataforma elevadora</w:t>
      </w:r>
      <w:r w:rsidRPr="009C5212">
        <w:rPr>
          <w:rFonts w:cs="Arial"/>
          <w:color w:val="000000"/>
          <w:szCs w:val="24"/>
        </w:rPr>
        <w:t>:</w:t>
      </w:r>
      <w:r w:rsidR="00356EA4">
        <w:rPr>
          <w:rFonts w:cs="Arial"/>
          <w:color w:val="000000"/>
          <w:szCs w:val="24"/>
        </w:rPr>
        <w:t xml:space="preserve"> </w:t>
      </w:r>
      <w:r w:rsidRPr="009C5212">
        <w:rPr>
          <w:rFonts w:cs="Arial"/>
          <w:color w:val="000000"/>
          <w:szCs w:val="24"/>
        </w:rPr>
        <w:t>El trabajador queda colgando consciente o inconsciente y queda en una posición que no permite la Elevación de la línea de vida y no se tiene otra manera de realizar el rescate. Un hombre que eleve a la víctima es el método preferido de Rescate mecánicamente asistido, utilizando las siguientes directrices:</w:t>
      </w:r>
    </w:p>
    <w:p w14:paraId="2C3A82E8" w14:textId="77777777" w:rsidR="009C5212" w:rsidRPr="009C5212" w:rsidRDefault="009C5212" w:rsidP="009C5212">
      <w:pPr>
        <w:pStyle w:val="Prrafodelista"/>
        <w:autoSpaceDE w:val="0"/>
        <w:autoSpaceDN w:val="0"/>
        <w:adjustRightInd w:val="0"/>
        <w:ind w:left="360"/>
        <w:jc w:val="both"/>
        <w:rPr>
          <w:rFonts w:cs="Arial"/>
          <w:color w:val="000000"/>
          <w:szCs w:val="24"/>
        </w:rPr>
      </w:pPr>
    </w:p>
    <w:p w14:paraId="690E34F2" w14:textId="77777777" w:rsidR="009C5212" w:rsidRDefault="00086DDE" w:rsidP="00086DDE">
      <w:pPr>
        <w:pStyle w:val="Prrafodelista"/>
        <w:numPr>
          <w:ilvl w:val="0"/>
          <w:numId w:val="20"/>
        </w:numPr>
        <w:autoSpaceDE w:val="0"/>
        <w:autoSpaceDN w:val="0"/>
        <w:adjustRightInd w:val="0"/>
        <w:jc w:val="both"/>
        <w:rPr>
          <w:rFonts w:cs="Arial"/>
          <w:color w:val="000000"/>
          <w:szCs w:val="24"/>
        </w:rPr>
      </w:pPr>
      <w:r w:rsidRPr="009C5212">
        <w:rPr>
          <w:rFonts w:cs="Arial"/>
          <w:color w:val="000000"/>
          <w:szCs w:val="24"/>
        </w:rPr>
        <w:t xml:space="preserve">El trabajador subirá en el ascensor aéreo y se </w:t>
      </w:r>
      <w:r w:rsidR="009C5212" w:rsidRPr="009C5212">
        <w:rPr>
          <w:rFonts w:cs="Arial"/>
          <w:color w:val="000000"/>
          <w:szCs w:val="24"/>
        </w:rPr>
        <w:t>asegurará</w:t>
      </w:r>
      <w:r w:rsidRPr="009C5212">
        <w:rPr>
          <w:rFonts w:cs="Arial"/>
          <w:color w:val="000000"/>
          <w:szCs w:val="24"/>
        </w:rPr>
        <w:t xml:space="preserve"> de que haya una eslinga para el trabajador rescatado.</w:t>
      </w:r>
    </w:p>
    <w:p w14:paraId="0917924E" w14:textId="77777777" w:rsidR="009C5212" w:rsidRDefault="00086DDE" w:rsidP="00086DDE">
      <w:pPr>
        <w:pStyle w:val="Prrafodelista"/>
        <w:numPr>
          <w:ilvl w:val="0"/>
          <w:numId w:val="20"/>
        </w:numPr>
        <w:autoSpaceDE w:val="0"/>
        <w:autoSpaceDN w:val="0"/>
        <w:adjustRightInd w:val="0"/>
        <w:jc w:val="both"/>
        <w:rPr>
          <w:rFonts w:cs="Arial"/>
          <w:color w:val="000000"/>
          <w:szCs w:val="24"/>
        </w:rPr>
      </w:pPr>
      <w:r w:rsidRPr="009C5212">
        <w:rPr>
          <w:rFonts w:cs="Arial"/>
          <w:color w:val="000000"/>
          <w:szCs w:val="24"/>
        </w:rPr>
        <w:t>El elevador será maniobrado a su posición (ubicar debajo del trabajador) para realizar el rescate.</w:t>
      </w:r>
    </w:p>
    <w:p w14:paraId="04729DEC" w14:textId="77777777" w:rsidR="009C5212" w:rsidRDefault="00086DDE" w:rsidP="00086DDE">
      <w:pPr>
        <w:pStyle w:val="Prrafodelista"/>
        <w:numPr>
          <w:ilvl w:val="0"/>
          <w:numId w:val="20"/>
        </w:numPr>
        <w:autoSpaceDE w:val="0"/>
        <w:autoSpaceDN w:val="0"/>
        <w:adjustRightInd w:val="0"/>
        <w:jc w:val="both"/>
        <w:rPr>
          <w:rFonts w:cs="Arial"/>
          <w:color w:val="000000"/>
          <w:szCs w:val="24"/>
        </w:rPr>
      </w:pPr>
      <w:r w:rsidRPr="009C5212">
        <w:rPr>
          <w:rFonts w:cs="Arial"/>
          <w:color w:val="000000"/>
          <w:szCs w:val="24"/>
        </w:rPr>
        <w:t>Conecte la eslinga en la plataforma elevadora y posteriormente en el trabajador que va a ser rescatado.</w:t>
      </w:r>
    </w:p>
    <w:p w14:paraId="480D11DA" w14:textId="77777777" w:rsidR="009C5212" w:rsidRDefault="00086DDE" w:rsidP="00086DDE">
      <w:pPr>
        <w:pStyle w:val="Prrafodelista"/>
        <w:numPr>
          <w:ilvl w:val="0"/>
          <w:numId w:val="20"/>
        </w:numPr>
        <w:autoSpaceDE w:val="0"/>
        <w:autoSpaceDN w:val="0"/>
        <w:adjustRightInd w:val="0"/>
        <w:jc w:val="both"/>
        <w:rPr>
          <w:rFonts w:cs="Arial"/>
          <w:color w:val="000000"/>
          <w:szCs w:val="24"/>
        </w:rPr>
      </w:pPr>
      <w:r w:rsidRPr="009C5212">
        <w:rPr>
          <w:rFonts w:cs="Arial"/>
          <w:color w:val="000000"/>
          <w:szCs w:val="24"/>
        </w:rPr>
        <w:t>Desconecte los equipos de detención afectados por la caída.</w:t>
      </w:r>
    </w:p>
    <w:p w14:paraId="0612FDD1" w14:textId="77777777" w:rsidR="009C5212" w:rsidRDefault="00086DDE" w:rsidP="00086DDE">
      <w:pPr>
        <w:pStyle w:val="Prrafodelista"/>
        <w:numPr>
          <w:ilvl w:val="0"/>
          <w:numId w:val="20"/>
        </w:numPr>
        <w:autoSpaceDE w:val="0"/>
        <w:autoSpaceDN w:val="0"/>
        <w:adjustRightInd w:val="0"/>
        <w:jc w:val="both"/>
        <w:rPr>
          <w:rFonts w:cs="Arial"/>
          <w:color w:val="000000"/>
          <w:szCs w:val="24"/>
        </w:rPr>
      </w:pPr>
      <w:r w:rsidRPr="009C5212">
        <w:rPr>
          <w:rFonts w:cs="Arial"/>
          <w:color w:val="000000"/>
          <w:szCs w:val="24"/>
        </w:rPr>
        <w:t>Baja el trabajador a la tierra.</w:t>
      </w:r>
    </w:p>
    <w:p w14:paraId="2EA07BDC" w14:textId="77777777" w:rsidR="009C5212" w:rsidRDefault="00086DDE" w:rsidP="00086DDE">
      <w:pPr>
        <w:pStyle w:val="Prrafodelista"/>
        <w:numPr>
          <w:ilvl w:val="0"/>
          <w:numId w:val="20"/>
        </w:numPr>
        <w:autoSpaceDE w:val="0"/>
        <w:autoSpaceDN w:val="0"/>
        <w:adjustRightInd w:val="0"/>
        <w:jc w:val="both"/>
        <w:rPr>
          <w:rFonts w:cs="Arial"/>
          <w:color w:val="000000"/>
          <w:szCs w:val="24"/>
        </w:rPr>
      </w:pPr>
      <w:r w:rsidRPr="009C5212">
        <w:rPr>
          <w:rFonts w:cs="Arial"/>
          <w:color w:val="000000"/>
          <w:szCs w:val="24"/>
        </w:rPr>
        <w:t>Preste los primeros auxilios al trabajador de ser necesario.</w:t>
      </w:r>
    </w:p>
    <w:p w14:paraId="490C8F0A" w14:textId="77777777" w:rsidR="009C5212" w:rsidRDefault="00086DDE" w:rsidP="00086DDE">
      <w:pPr>
        <w:pStyle w:val="Prrafodelista"/>
        <w:numPr>
          <w:ilvl w:val="0"/>
          <w:numId w:val="20"/>
        </w:numPr>
        <w:autoSpaceDE w:val="0"/>
        <w:autoSpaceDN w:val="0"/>
        <w:adjustRightInd w:val="0"/>
        <w:jc w:val="both"/>
        <w:rPr>
          <w:rFonts w:cs="Arial"/>
          <w:color w:val="000000"/>
          <w:szCs w:val="24"/>
        </w:rPr>
      </w:pPr>
      <w:r w:rsidRPr="009C5212">
        <w:rPr>
          <w:rFonts w:cs="Arial"/>
          <w:color w:val="000000"/>
          <w:szCs w:val="24"/>
        </w:rPr>
        <w:t>El trabajador podrá volver al suelo o terreno y tomar todos los componentes necesarios de su sistema de detención de caídas y ponerlo fuera de servicio.</w:t>
      </w:r>
    </w:p>
    <w:p w14:paraId="49230DB9" w14:textId="1C863677" w:rsidR="00086DDE" w:rsidRDefault="00086DDE" w:rsidP="00086DDE">
      <w:pPr>
        <w:pStyle w:val="Prrafodelista"/>
        <w:numPr>
          <w:ilvl w:val="0"/>
          <w:numId w:val="20"/>
        </w:numPr>
        <w:autoSpaceDE w:val="0"/>
        <w:autoSpaceDN w:val="0"/>
        <w:adjustRightInd w:val="0"/>
        <w:jc w:val="both"/>
        <w:rPr>
          <w:rFonts w:cs="Arial"/>
          <w:color w:val="000000"/>
          <w:szCs w:val="24"/>
        </w:rPr>
      </w:pPr>
      <w:r w:rsidRPr="009C5212">
        <w:rPr>
          <w:rFonts w:cs="Arial"/>
          <w:color w:val="000000"/>
          <w:szCs w:val="24"/>
        </w:rPr>
        <w:t>El trabajador guardara y etiquetara los componentes con su nombre, la fecha y la actividad en el momento de la caída y la entregara a la persona responsable</w:t>
      </w:r>
      <w:r w:rsidR="009C5212">
        <w:rPr>
          <w:rFonts w:cs="Arial"/>
          <w:color w:val="000000"/>
          <w:szCs w:val="24"/>
        </w:rPr>
        <w:t>.</w:t>
      </w:r>
    </w:p>
    <w:p w14:paraId="63E438D6" w14:textId="34171C72" w:rsidR="009C5212" w:rsidRDefault="009C5212" w:rsidP="009C5212">
      <w:pPr>
        <w:pStyle w:val="Prrafodelista"/>
        <w:autoSpaceDE w:val="0"/>
        <w:autoSpaceDN w:val="0"/>
        <w:adjustRightInd w:val="0"/>
        <w:jc w:val="both"/>
        <w:rPr>
          <w:rFonts w:cs="Arial"/>
          <w:color w:val="000000"/>
          <w:szCs w:val="24"/>
        </w:rPr>
      </w:pPr>
    </w:p>
    <w:p w14:paraId="75AB1D93" w14:textId="409A7A47" w:rsidR="00356EA4" w:rsidRDefault="00356EA4" w:rsidP="009C5212">
      <w:pPr>
        <w:pStyle w:val="Prrafodelista"/>
        <w:autoSpaceDE w:val="0"/>
        <w:autoSpaceDN w:val="0"/>
        <w:adjustRightInd w:val="0"/>
        <w:jc w:val="both"/>
        <w:rPr>
          <w:rFonts w:cs="Arial"/>
          <w:color w:val="000000"/>
          <w:szCs w:val="24"/>
        </w:rPr>
      </w:pPr>
    </w:p>
    <w:p w14:paraId="0151C299" w14:textId="38A32207" w:rsidR="00356EA4" w:rsidRDefault="00356EA4" w:rsidP="009C5212">
      <w:pPr>
        <w:pStyle w:val="Prrafodelista"/>
        <w:autoSpaceDE w:val="0"/>
        <w:autoSpaceDN w:val="0"/>
        <w:adjustRightInd w:val="0"/>
        <w:jc w:val="both"/>
        <w:rPr>
          <w:rFonts w:cs="Arial"/>
          <w:color w:val="000000"/>
          <w:szCs w:val="24"/>
        </w:rPr>
      </w:pPr>
    </w:p>
    <w:p w14:paraId="655D3418" w14:textId="77777777" w:rsidR="00356EA4" w:rsidRPr="009C5212" w:rsidRDefault="00356EA4" w:rsidP="009C5212">
      <w:pPr>
        <w:pStyle w:val="Prrafodelista"/>
        <w:autoSpaceDE w:val="0"/>
        <w:autoSpaceDN w:val="0"/>
        <w:adjustRightInd w:val="0"/>
        <w:jc w:val="both"/>
        <w:rPr>
          <w:rFonts w:cs="Arial"/>
          <w:color w:val="000000"/>
          <w:szCs w:val="24"/>
        </w:rPr>
      </w:pPr>
    </w:p>
    <w:p w14:paraId="7EF2D792" w14:textId="254CFCA1" w:rsidR="00086DDE" w:rsidRPr="009C5212" w:rsidRDefault="00086DDE" w:rsidP="009C5212">
      <w:pPr>
        <w:pStyle w:val="Prrafodelista"/>
        <w:numPr>
          <w:ilvl w:val="1"/>
          <w:numId w:val="14"/>
        </w:numPr>
        <w:autoSpaceDE w:val="0"/>
        <w:autoSpaceDN w:val="0"/>
        <w:adjustRightInd w:val="0"/>
        <w:jc w:val="both"/>
        <w:rPr>
          <w:rFonts w:cs="Arial"/>
          <w:b/>
          <w:color w:val="000000"/>
          <w:szCs w:val="24"/>
        </w:rPr>
      </w:pPr>
      <w:r w:rsidRPr="009C5212">
        <w:rPr>
          <w:rFonts w:cs="Arial"/>
          <w:b/>
          <w:color w:val="000000"/>
          <w:szCs w:val="24"/>
        </w:rPr>
        <w:t>Sistema de rescate con descenso de rescatista.</w:t>
      </w:r>
    </w:p>
    <w:p w14:paraId="4544FA38" w14:textId="77777777" w:rsidR="00086DDE" w:rsidRPr="005470A3" w:rsidRDefault="00086DDE" w:rsidP="00086DDE">
      <w:pPr>
        <w:autoSpaceDE w:val="0"/>
        <w:autoSpaceDN w:val="0"/>
        <w:adjustRightInd w:val="0"/>
        <w:jc w:val="both"/>
        <w:rPr>
          <w:rFonts w:cs="Arial"/>
          <w:color w:val="000000"/>
          <w:szCs w:val="24"/>
        </w:rPr>
      </w:pPr>
    </w:p>
    <w:p w14:paraId="02400BB1" w14:textId="77777777" w:rsidR="00086DDE" w:rsidRPr="009C5212" w:rsidRDefault="00086DDE" w:rsidP="009C5212">
      <w:pPr>
        <w:pStyle w:val="Prrafodelista"/>
        <w:numPr>
          <w:ilvl w:val="0"/>
          <w:numId w:val="21"/>
        </w:numPr>
        <w:autoSpaceDE w:val="0"/>
        <w:autoSpaceDN w:val="0"/>
        <w:adjustRightInd w:val="0"/>
        <w:jc w:val="both"/>
        <w:rPr>
          <w:rFonts w:cs="Arial"/>
          <w:color w:val="000000"/>
          <w:szCs w:val="24"/>
        </w:rPr>
      </w:pPr>
      <w:r w:rsidRPr="009C5212">
        <w:rPr>
          <w:rFonts w:cs="Arial"/>
          <w:color w:val="000000"/>
          <w:szCs w:val="24"/>
        </w:rPr>
        <w:lastRenderedPageBreak/>
        <w:t>Es posible que no se cuente con ningún otro sistema mecánico de rescate, entonces será necesario el descenso de un rescatista competente que ate el trabajador y lo descienda de forma segura hasta el piso.</w:t>
      </w:r>
    </w:p>
    <w:p w14:paraId="6E0D3481" w14:textId="77777777" w:rsidR="00086DDE" w:rsidRPr="005470A3" w:rsidRDefault="00086DDE" w:rsidP="00086DDE">
      <w:pPr>
        <w:autoSpaceDE w:val="0"/>
        <w:autoSpaceDN w:val="0"/>
        <w:adjustRightInd w:val="0"/>
        <w:jc w:val="both"/>
        <w:rPr>
          <w:rFonts w:cs="Arial"/>
          <w:color w:val="000000"/>
          <w:szCs w:val="24"/>
        </w:rPr>
      </w:pPr>
      <w:r w:rsidRPr="005470A3">
        <w:rPr>
          <w:rFonts w:cs="Arial"/>
          <w:color w:val="000000"/>
          <w:szCs w:val="24"/>
        </w:rPr>
        <w:t>Para ello tenga en cuenta las siguientes consideraciones:</w:t>
      </w:r>
    </w:p>
    <w:p w14:paraId="32EC8F5B" w14:textId="77777777" w:rsidR="00086DDE" w:rsidRPr="005470A3" w:rsidRDefault="00086DDE" w:rsidP="00086DDE">
      <w:pPr>
        <w:autoSpaceDE w:val="0"/>
        <w:autoSpaceDN w:val="0"/>
        <w:adjustRightInd w:val="0"/>
        <w:jc w:val="both"/>
        <w:rPr>
          <w:rFonts w:cs="Arial"/>
          <w:color w:val="000000"/>
          <w:szCs w:val="24"/>
        </w:rPr>
      </w:pPr>
      <w:r w:rsidRPr="00E75FE5">
        <w:rPr>
          <w:rFonts w:cs="Arial"/>
          <w:b/>
          <w:color w:val="000000"/>
          <w:szCs w:val="24"/>
        </w:rPr>
        <w:t xml:space="preserve">ADVERTENCIA: </w:t>
      </w:r>
      <w:r w:rsidRPr="005470A3">
        <w:rPr>
          <w:rFonts w:cs="Arial"/>
          <w:color w:val="000000"/>
          <w:szCs w:val="24"/>
        </w:rPr>
        <w:t>Los rescates técnicos deben ser realizados por personas entrenadas y dotadas para tal</w:t>
      </w:r>
      <w:r>
        <w:rPr>
          <w:rFonts w:cs="Arial"/>
          <w:color w:val="000000"/>
          <w:szCs w:val="24"/>
        </w:rPr>
        <w:t xml:space="preserve"> </w:t>
      </w:r>
      <w:r w:rsidRPr="005470A3">
        <w:rPr>
          <w:rFonts w:cs="Arial"/>
          <w:color w:val="000000"/>
          <w:szCs w:val="24"/>
        </w:rPr>
        <w:t>fin, no se permite realizar rescates improvisando elementos para tal fin.</w:t>
      </w:r>
    </w:p>
    <w:p w14:paraId="28B3AB82" w14:textId="77777777" w:rsidR="009C5212" w:rsidRDefault="00086DDE" w:rsidP="00086DDE">
      <w:pPr>
        <w:pStyle w:val="Prrafodelista"/>
        <w:numPr>
          <w:ilvl w:val="0"/>
          <w:numId w:val="21"/>
        </w:numPr>
        <w:autoSpaceDE w:val="0"/>
        <w:autoSpaceDN w:val="0"/>
        <w:adjustRightInd w:val="0"/>
        <w:jc w:val="both"/>
        <w:rPr>
          <w:rFonts w:cs="Arial"/>
          <w:color w:val="000000"/>
          <w:szCs w:val="24"/>
        </w:rPr>
      </w:pPr>
      <w:r w:rsidRPr="009C5212">
        <w:rPr>
          <w:rFonts w:cs="Arial"/>
          <w:color w:val="000000"/>
          <w:szCs w:val="24"/>
        </w:rPr>
        <w:t xml:space="preserve">El trabajador ubicara un punto de anclaje seguro, usando para ello sistemas certificados para ello (Cintas de anclaje, anclajes móviles o </w:t>
      </w:r>
      <w:proofErr w:type="spellStart"/>
      <w:r w:rsidRPr="009C5212">
        <w:rPr>
          <w:rFonts w:cs="Arial"/>
          <w:color w:val="000000"/>
          <w:szCs w:val="24"/>
        </w:rPr>
        <w:t>tie</w:t>
      </w:r>
      <w:proofErr w:type="spellEnd"/>
      <w:r w:rsidRPr="009C5212">
        <w:rPr>
          <w:rFonts w:cs="Arial"/>
          <w:color w:val="000000"/>
          <w:szCs w:val="24"/>
        </w:rPr>
        <w:t xml:space="preserve"> off)</w:t>
      </w:r>
    </w:p>
    <w:p w14:paraId="724D8597" w14:textId="77777777" w:rsidR="009C5212" w:rsidRDefault="00086DDE" w:rsidP="00086DDE">
      <w:pPr>
        <w:pStyle w:val="Prrafodelista"/>
        <w:numPr>
          <w:ilvl w:val="0"/>
          <w:numId w:val="21"/>
        </w:numPr>
        <w:autoSpaceDE w:val="0"/>
        <w:autoSpaceDN w:val="0"/>
        <w:adjustRightInd w:val="0"/>
        <w:jc w:val="both"/>
        <w:rPr>
          <w:rFonts w:cs="Arial"/>
          <w:color w:val="000000"/>
          <w:szCs w:val="24"/>
        </w:rPr>
      </w:pPr>
      <w:r w:rsidRPr="009C5212">
        <w:rPr>
          <w:rFonts w:cs="Arial"/>
          <w:color w:val="000000"/>
          <w:szCs w:val="24"/>
        </w:rPr>
        <w:t>Descenderá usando un equipo de descenso y una línea de vida extra conectada a su argolla dorsal.</w:t>
      </w:r>
    </w:p>
    <w:p w14:paraId="7EDA14EE" w14:textId="77777777" w:rsidR="009C5212" w:rsidRDefault="00086DDE" w:rsidP="00086DDE">
      <w:pPr>
        <w:pStyle w:val="Prrafodelista"/>
        <w:numPr>
          <w:ilvl w:val="0"/>
          <w:numId w:val="21"/>
        </w:numPr>
        <w:autoSpaceDE w:val="0"/>
        <w:autoSpaceDN w:val="0"/>
        <w:adjustRightInd w:val="0"/>
        <w:jc w:val="both"/>
        <w:rPr>
          <w:rFonts w:cs="Arial"/>
          <w:color w:val="000000"/>
          <w:szCs w:val="24"/>
        </w:rPr>
      </w:pPr>
      <w:r w:rsidRPr="009C5212">
        <w:rPr>
          <w:rFonts w:cs="Arial"/>
          <w:color w:val="000000"/>
          <w:szCs w:val="24"/>
        </w:rPr>
        <w:t>El trabajador conectara a una línea extra o a su arnés de rescate si no hubiese otra manera al trabajador accidentado.</w:t>
      </w:r>
    </w:p>
    <w:p w14:paraId="4D40921E" w14:textId="77777777" w:rsidR="009C5212" w:rsidRDefault="00086DDE" w:rsidP="00086DDE">
      <w:pPr>
        <w:pStyle w:val="Prrafodelista"/>
        <w:numPr>
          <w:ilvl w:val="0"/>
          <w:numId w:val="21"/>
        </w:numPr>
        <w:autoSpaceDE w:val="0"/>
        <w:autoSpaceDN w:val="0"/>
        <w:adjustRightInd w:val="0"/>
        <w:jc w:val="both"/>
        <w:rPr>
          <w:rFonts w:cs="Arial"/>
          <w:color w:val="000000"/>
          <w:szCs w:val="24"/>
        </w:rPr>
      </w:pPr>
      <w:r w:rsidRPr="009C5212">
        <w:rPr>
          <w:rFonts w:cs="Arial"/>
          <w:color w:val="000000"/>
          <w:szCs w:val="24"/>
        </w:rPr>
        <w:t xml:space="preserve">A través de diferentes métodos de manejo de cargas (Sistema de poleas o polipasto) </w:t>
      </w:r>
      <w:proofErr w:type="gramStart"/>
      <w:r w:rsidRPr="009C5212">
        <w:rPr>
          <w:rFonts w:cs="Arial"/>
          <w:color w:val="000000"/>
          <w:szCs w:val="24"/>
        </w:rPr>
        <w:t>liberara</w:t>
      </w:r>
      <w:proofErr w:type="gramEnd"/>
      <w:r w:rsidRPr="009C5212">
        <w:rPr>
          <w:rFonts w:cs="Arial"/>
          <w:color w:val="000000"/>
          <w:szCs w:val="24"/>
        </w:rPr>
        <w:t xml:space="preserve"> al trabajador, desenganchándolo, cuando esto no sea posible, el rescatista deberá cortar el sistema de protección contra caídas usando una navaja.</w:t>
      </w:r>
    </w:p>
    <w:p w14:paraId="3ABD450E" w14:textId="77777777" w:rsidR="009C5212" w:rsidRDefault="00086DDE" w:rsidP="00086DDE">
      <w:pPr>
        <w:pStyle w:val="Prrafodelista"/>
        <w:numPr>
          <w:ilvl w:val="0"/>
          <w:numId w:val="21"/>
        </w:numPr>
        <w:autoSpaceDE w:val="0"/>
        <w:autoSpaceDN w:val="0"/>
        <w:adjustRightInd w:val="0"/>
        <w:jc w:val="both"/>
        <w:rPr>
          <w:rFonts w:cs="Arial"/>
          <w:color w:val="000000"/>
          <w:szCs w:val="24"/>
        </w:rPr>
      </w:pPr>
      <w:r w:rsidRPr="009C5212">
        <w:rPr>
          <w:rFonts w:cs="Arial"/>
          <w:color w:val="000000"/>
          <w:szCs w:val="24"/>
        </w:rPr>
        <w:t>El trabajador liberado será izado o descendido al piso con el sistema de descenso o a la par con el rescatista.</w:t>
      </w:r>
    </w:p>
    <w:p w14:paraId="6DA2AF85" w14:textId="77777777" w:rsidR="009C5212" w:rsidRDefault="00086DDE" w:rsidP="00086DDE">
      <w:pPr>
        <w:pStyle w:val="Prrafodelista"/>
        <w:numPr>
          <w:ilvl w:val="0"/>
          <w:numId w:val="21"/>
        </w:numPr>
        <w:autoSpaceDE w:val="0"/>
        <w:autoSpaceDN w:val="0"/>
        <w:adjustRightInd w:val="0"/>
        <w:jc w:val="both"/>
        <w:rPr>
          <w:rFonts w:cs="Arial"/>
          <w:color w:val="000000"/>
          <w:szCs w:val="24"/>
        </w:rPr>
      </w:pPr>
      <w:r w:rsidRPr="009C5212">
        <w:rPr>
          <w:rFonts w:cs="Arial"/>
          <w:color w:val="000000"/>
          <w:szCs w:val="24"/>
        </w:rPr>
        <w:t>Preste los primeros auxilios al trabajador de ser necesario.</w:t>
      </w:r>
    </w:p>
    <w:p w14:paraId="7A18A73B" w14:textId="77777777" w:rsidR="009C5212" w:rsidRDefault="00086DDE" w:rsidP="00086DDE">
      <w:pPr>
        <w:pStyle w:val="Prrafodelista"/>
        <w:numPr>
          <w:ilvl w:val="0"/>
          <w:numId w:val="21"/>
        </w:numPr>
        <w:autoSpaceDE w:val="0"/>
        <w:autoSpaceDN w:val="0"/>
        <w:adjustRightInd w:val="0"/>
        <w:jc w:val="both"/>
        <w:rPr>
          <w:rFonts w:cs="Arial"/>
          <w:color w:val="000000"/>
          <w:szCs w:val="24"/>
        </w:rPr>
      </w:pPr>
      <w:r w:rsidRPr="009C5212">
        <w:rPr>
          <w:rFonts w:cs="Arial"/>
          <w:color w:val="000000"/>
          <w:szCs w:val="24"/>
        </w:rPr>
        <w:t>El trabajador o el rescatista tomará todos los componentes necesarios del sistema de detención de caídas que fue activado y lo pondrá fuera de servicio.</w:t>
      </w:r>
    </w:p>
    <w:p w14:paraId="645521CA" w14:textId="2C0294F1" w:rsidR="00086DDE" w:rsidRPr="009C5212" w:rsidRDefault="00086DDE" w:rsidP="00086DDE">
      <w:pPr>
        <w:pStyle w:val="Prrafodelista"/>
        <w:numPr>
          <w:ilvl w:val="0"/>
          <w:numId w:val="21"/>
        </w:numPr>
        <w:autoSpaceDE w:val="0"/>
        <w:autoSpaceDN w:val="0"/>
        <w:adjustRightInd w:val="0"/>
        <w:jc w:val="both"/>
        <w:rPr>
          <w:rFonts w:cs="Arial"/>
          <w:color w:val="000000"/>
          <w:szCs w:val="24"/>
        </w:rPr>
      </w:pPr>
      <w:r w:rsidRPr="009C5212">
        <w:rPr>
          <w:rFonts w:cs="Arial"/>
          <w:color w:val="000000"/>
          <w:szCs w:val="24"/>
        </w:rPr>
        <w:t>El trabajador o el rescatista guardara y etiquetara los componentes con el nombre de la víctima, la fecha y la actividad en el momento de la caída y la entregara a la persona responsable.</w:t>
      </w:r>
    </w:p>
    <w:p w14:paraId="30FE3BFE" w14:textId="77777777" w:rsidR="00086DDE" w:rsidRPr="005470A3" w:rsidRDefault="00086DDE" w:rsidP="00086DDE">
      <w:pPr>
        <w:autoSpaceDE w:val="0"/>
        <w:autoSpaceDN w:val="0"/>
        <w:adjustRightInd w:val="0"/>
        <w:jc w:val="both"/>
        <w:rPr>
          <w:rFonts w:cs="Arial"/>
          <w:color w:val="000000"/>
          <w:szCs w:val="24"/>
        </w:rPr>
      </w:pPr>
    </w:p>
    <w:p w14:paraId="2450518C" w14:textId="77777777" w:rsidR="00086DDE" w:rsidRPr="005470A3" w:rsidRDefault="00086DDE" w:rsidP="00086DDE">
      <w:pPr>
        <w:autoSpaceDE w:val="0"/>
        <w:autoSpaceDN w:val="0"/>
        <w:adjustRightInd w:val="0"/>
        <w:jc w:val="both"/>
        <w:rPr>
          <w:rFonts w:cs="Arial"/>
          <w:color w:val="000000"/>
          <w:szCs w:val="24"/>
        </w:rPr>
      </w:pPr>
    </w:p>
    <w:p w14:paraId="38552C45" w14:textId="46D07B39" w:rsidR="00086DDE" w:rsidRPr="005470A3" w:rsidRDefault="00086DDE" w:rsidP="00086DDE">
      <w:pPr>
        <w:autoSpaceDE w:val="0"/>
        <w:autoSpaceDN w:val="0"/>
        <w:adjustRightInd w:val="0"/>
        <w:jc w:val="both"/>
        <w:rPr>
          <w:rFonts w:cs="Arial"/>
          <w:color w:val="000000"/>
          <w:szCs w:val="24"/>
        </w:rPr>
      </w:pPr>
      <w:r w:rsidRPr="00D355C1">
        <w:rPr>
          <w:rFonts w:cs="Arial"/>
          <w:noProof/>
          <w:color w:val="000000"/>
          <w:szCs w:val="24"/>
          <w:lang w:eastAsia="es-CO"/>
        </w:rPr>
        <w:lastRenderedPageBreak/>
        <w:drawing>
          <wp:inline distT="0" distB="0" distL="0" distR="0" wp14:anchorId="0729872D" wp14:editId="38E86752">
            <wp:extent cx="5172075" cy="26384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2075" cy="2638425"/>
                    </a:xfrm>
                    <a:prstGeom prst="rect">
                      <a:avLst/>
                    </a:prstGeom>
                    <a:noFill/>
                    <a:ln>
                      <a:noFill/>
                    </a:ln>
                  </pic:spPr>
                </pic:pic>
              </a:graphicData>
            </a:graphic>
          </wp:inline>
        </w:drawing>
      </w:r>
    </w:p>
    <w:p w14:paraId="369026B0" w14:textId="77777777" w:rsidR="00086DDE" w:rsidRDefault="00086DDE" w:rsidP="00086DDE">
      <w:pPr>
        <w:autoSpaceDE w:val="0"/>
        <w:autoSpaceDN w:val="0"/>
        <w:adjustRightInd w:val="0"/>
        <w:jc w:val="both"/>
        <w:rPr>
          <w:rFonts w:cs="Arial"/>
          <w:color w:val="000000"/>
          <w:szCs w:val="24"/>
        </w:rPr>
      </w:pPr>
    </w:p>
    <w:p w14:paraId="6672C21A" w14:textId="77777777" w:rsidR="00086DDE" w:rsidRPr="009C5212" w:rsidRDefault="00086DDE" w:rsidP="009C5212">
      <w:pPr>
        <w:pStyle w:val="Prrafodelista"/>
        <w:numPr>
          <w:ilvl w:val="0"/>
          <w:numId w:val="14"/>
        </w:numPr>
        <w:autoSpaceDE w:val="0"/>
        <w:autoSpaceDN w:val="0"/>
        <w:adjustRightInd w:val="0"/>
        <w:spacing w:after="0" w:line="240" w:lineRule="auto"/>
        <w:jc w:val="both"/>
        <w:rPr>
          <w:rFonts w:cs="Arial"/>
          <w:b/>
          <w:bCs/>
          <w:color w:val="000000"/>
          <w:szCs w:val="24"/>
        </w:rPr>
      </w:pPr>
      <w:r w:rsidRPr="009C5212">
        <w:rPr>
          <w:rFonts w:cs="Arial"/>
          <w:b/>
          <w:bCs/>
          <w:color w:val="000000"/>
          <w:szCs w:val="24"/>
        </w:rPr>
        <w:t>RECURSOS Y SISTEMAS DE RESCATE</w:t>
      </w:r>
    </w:p>
    <w:p w14:paraId="5B8D5B4D" w14:textId="77777777" w:rsidR="00086DDE" w:rsidRPr="005470A3" w:rsidRDefault="00086DDE" w:rsidP="00086DDE">
      <w:pPr>
        <w:pStyle w:val="Prrafodelista"/>
        <w:autoSpaceDE w:val="0"/>
        <w:autoSpaceDN w:val="0"/>
        <w:adjustRightInd w:val="0"/>
        <w:jc w:val="both"/>
        <w:rPr>
          <w:rFonts w:cs="Arial"/>
          <w:bCs/>
          <w:color w:val="000000"/>
          <w:szCs w:val="24"/>
        </w:rPr>
      </w:pPr>
    </w:p>
    <w:p w14:paraId="3658368D" w14:textId="21D22F03" w:rsidR="00086DDE" w:rsidRPr="005470A3" w:rsidRDefault="00086DDE" w:rsidP="00086DDE">
      <w:pPr>
        <w:autoSpaceDE w:val="0"/>
        <w:autoSpaceDN w:val="0"/>
        <w:adjustRightInd w:val="0"/>
        <w:jc w:val="both"/>
        <w:rPr>
          <w:rFonts w:cs="Arial"/>
          <w:color w:val="000000"/>
          <w:szCs w:val="24"/>
        </w:rPr>
      </w:pPr>
      <w:r w:rsidRPr="005470A3">
        <w:rPr>
          <w:rFonts w:cs="Arial"/>
          <w:color w:val="000000"/>
          <w:szCs w:val="24"/>
        </w:rPr>
        <w:t xml:space="preserve">La empresa </w:t>
      </w:r>
      <w:r>
        <w:rPr>
          <w:rFonts w:cs="Arial"/>
          <w:color w:val="000000"/>
          <w:szCs w:val="24"/>
        </w:rPr>
        <w:t>previo</w:t>
      </w:r>
      <w:r w:rsidRPr="005470A3">
        <w:rPr>
          <w:rFonts w:cs="Arial"/>
          <w:color w:val="000000"/>
          <w:szCs w:val="24"/>
        </w:rPr>
        <w:t xml:space="preserve"> estudio y asesoría por un rescatista competente o persona Calificada realizara la</w:t>
      </w:r>
      <w:r>
        <w:rPr>
          <w:rFonts w:cs="Arial"/>
          <w:color w:val="000000"/>
          <w:szCs w:val="24"/>
        </w:rPr>
        <w:t xml:space="preserve"> </w:t>
      </w:r>
      <w:r w:rsidRPr="005470A3">
        <w:rPr>
          <w:rFonts w:cs="Arial"/>
          <w:color w:val="000000"/>
          <w:szCs w:val="24"/>
        </w:rPr>
        <w:t>dotación de Kits de rescate teniendo en cuenta:</w:t>
      </w:r>
    </w:p>
    <w:p w14:paraId="731C92C5" w14:textId="78949DF1" w:rsidR="009C5212" w:rsidRDefault="00086DDE" w:rsidP="00086DDE">
      <w:pPr>
        <w:pStyle w:val="Prrafodelista"/>
        <w:numPr>
          <w:ilvl w:val="0"/>
          <w:numId w:val="22"/>
        </w:numPr>
        <w:autoSpaceDE w:val="0"/>
        <w:autoSpaceDN w:val="0"/>
        <w:adjustRightInd w:val="0"/>
        <w:jc w:val="both"/>
        <w:rPr>
          <w:rFonts w:cs="Arial"/>
          <w:color w:val="000000"/>
          <w:szCs w:val="24"/>
        </w:rPr>
      </w:pPr>
      <w:r w:rsidRPr="009C5212">
        <w:rPr>
          <w:rFonts w:cs="Arial"/>
          <w:color w:val="000000"/>
          <w:szCs w:val="24"/>
        </w:rPr>
        <w:t>Actividades a realizar que implique rescate en alturas</w:t>
      </w:r>
      <w:r w:rsidR="009E1467">
        <w:rPr>
          <w:rFonts w:cs="Arial"/>
          <w:color w:val="000000"/>
          <w:szCs w:val="24"/>
        </w:rPr>
        <w:t>.</w:t>
      </w:r>
    </w:p>
    <w:p w14:paraId="24061C33" w14:textId="787C318A" w:rsidR="009C5212" w:rsidRDefault="00086DDE" w:rsidP="00086DDE">
      <w:pPr>
        <w:pStyle w:val="Prrafodelista"/>
        <w:numPr>
          <w:ilvl w:val="0"/>
          <w:numId w:val="22"/>
        </w:numPr>
        <w:autoSpaceDE w:val="0"/>
        <w:autoSpaceDN w:val="0"/>
        <w:adjustRightInd w:val="0"/>
        <w:jc w:val="both"/>
        <w:rPr>
          <w:rFonts w:cs="Arial"/>
          <w:color w:val="000000"/>
          <w:szCs w:val="24"/>
        </w:rPr>
      </w:pPr>
      <w:r w:rsidRPr="009C5212">
        <w:rPr>
          <w:rFonts w:cs="Arial"/>
          <w:color w:val="000000"/>
          <w:szCs w:val="24"/>
        </w:rPr>
        <w:t>Versatilidad de los sistemas, equipos o accesorios</w:t>
      </w:r>
      <w:r w:rsidR="009E1467">
        <w:rPr>
          <w:rFonts w:cs="Arial"/>
          <w:color w:val="000000"/>
          <w:szCs w:val="24"/>
        </w:rPr>
        <w:t>.</w:t>
      </w:r>
    </w:p>
    <w:p w14:paraId="0FF06EA7" w14:textId="77777777" w:rsidR="009C5212" w:rsidRDefault="00086DDE" w:rsidP="00086DDE">
      <w:pPr>
        <w:pStyle w:val="Prrafodelista"/>
        <w:numPr>
          <w:ilvl w:val="0"/>
          <w:numId w:val="22"/>
        </w:numPr>
        <w:autoSpaceDE w:val="0"/>
        <w:autoSpaceDN w:val="0"/>
        <w:adjustRightInd w:val="0"/>
        <w:jc w:val="both"/>
        <w:rPr>
          <w:rFonts w:cs="Arial"/>
          <w:color w:val="000000"/>
          <w:szCs w:val="24"/>
        </w:rPr>
      </w:pPr>
      <w:r w:rsidRPr="009C5212">
        <w:rPr>
          <w:rFonts w:cs="Arial"/>
          <w:color w:val="000000"/>
          <w:szCs w:val="24"/>
        </w:rPr>
        <w:t>Certificación internacional (Consultar ANSI Z 359.4) de los equipos a ser usados, Los cuales deben cumplir con las especificaciones técnicas y los aspectos legales vigentes del trabajo en alturas</w:t>
      </w:r>
      <w:r w:rsidR="009C5212">
        <w:rPr>
          <w:rFonts w:cs="Arial"/>
          <w:color w:val="000000"/>
          <w:szCs w:val="24"/>
        </w:rPr>
        <w:t>.</w:t>
      </w:r>
    </w:p>
    <w:p w14:paraId="79566C18" w14:textId="344D4732" w:rsidR="00086DDE" w:rsidRPr="009C5212" w:rsidRDefault="00086DDE" w:rsidP="00086DDE">
      <w:pPr>
        <w:pStyle w:val="Prrafodelista"/>
        <w:numPr>
          <w:ilvl w:val="0"/>
          <w:numId w:val="22"/>
        </w:numPr>
        <w:autoSpaceDE w:val="0"/>
        <w:autoSpaceDN w:val="0"/>
        <w:adjustRightInd w:val="0"/>
        <w:jc w:val="both"/>
        <w:rPr>
          <w:rFonts w:cs="Arial"/>
          <w:color w:val="000000"/>
          <w:szCs w:val="24"/>
        </w:rPr>
      </w:pPr>
      <w:r w:rsidRPr="009C5212">
        <w:rPr>
          <w:rFonts w:cs="Arial"/>
          <w:color w:val="000000"/>
          <w:szCs w:val="24"/>
        </w:rPr>
        <w:t>Uso, mantenimiento, almacenamiento, cuidado y demás consideraciones necesarias para los equipos de rescate de acuerdo a las recomendaciones del fabricante.</w:t>
      </w:r>
    </w:p>
    <w:p w14:paraId="037DC258" w14:textId="77777777" w:rsidR="00086DDE" w:rsidRPr="00E75FE5" w:rsidRDefault="00086DDE" w:rsidP="00086DDE">
      <w:pPr>
        <w:autoSpaceDE w:val="0"/>
        <w:autoSpaceDN w:val="0"/>
        <w:adjustRightInd w:val="0"/>
        <w:jc w:val="both"/>
        <w:rPr>
          <w:rFonts w:cs="Arial"/>
          <w:b/>
          <w:bCs/>
          <w:color w:val="000000"/>
          <w:szCs w:val="24"/>
        </w:rPr>
      </w:pPr>
      <w:r w:rsidRPr="00E75FE5">
        <w:rPr>
          <w:rFonts w:cs="Arial"/>
          <w:b/>
          <w:bCs/>
          <w:color w:val="000000"/>
          <w:szCs w:val="24"/>
        </w:rPr>
        <w:t>8. DESACTIVACIÓN DEL PROCESO DE RESCATE:</w:t>
      </w:r>
    </w:p>
    <w:p w14:paraId="7E8E09AD" w14:textId="77777777" w:rsidR="009C5212" w:rsidRDefault="00086DDE" w:rsidP="00086DDE">
      <w:pPr>
        <w:pStyle w:val="Prrafodelista"/>
        <w:numPr>
          <w:ilvl w:val="0"/>
          <w:numId w:val="23"/>
        </w:numPr>
        <w:autoSpaceDE w:val="0"/>
        <w:autoSpaceDN w:val="0"/>
        <w:adjustRightInd w:val="0"/>
        <w:jc w:val="both"/>
        <w:rPr>
          <w:rFonts w:cs="Arial"/>
          <w:color w:val="000000"/>
          <w:szCs w:val="24"/>
        </w:rPr>
      </w:pPr>
      <w:r w:rsidRPr="009C5212">
        <w:rPr>
          <w:rFonts w:cs="Arial"/>
          <w:b/>
          <w:color w:val="000000"/>
          <w:szCs w:val="24"/>
        </w:rPr>
        <w:t xml:space="preserve">Control final del área del evento: </w:t>
      </w:r>
      <w:r w:rsidRPr="009C5212">
        <w:rPr>
          <w:rFonts w:cs="Arial"/>
          <w:color w:val="000000"/>
          <w:szCs w:val="24"/>
        </w:rPr>
        <w:t>identificación de circunstancias que pudieran convertirse en posibles potenciales de riesgo, adicionalmente, el registro de evidencias que pudieran aportar información valiosa para el análisis de las causas del accidente.</w:t>
      </w:r>
    </w:p>
    <w:p w14:paraId="23022370" w14:textId="77777777" w:rsidR="009C5212" w:rsidRDefault="00086DDE" w:rsidP="00086DDE">
      <w:pPr>
        <w:pStyle w:val="Prrafodelista"/>
        <w:numPr>
          <w:ilvl w:val="0"/>
          <w:numId w:val="23"/>
        </w:numPr>
        <w:autoSpaceDE w:val="0"/>
        <w:autoSpaceDN w:val="0"/>
        <w:adjustRightInd w:val="0"/>
        <w:jc w:val="both"/>
        <w:rPr>
          <w:rFonts w:cs="Arial"/>
          <w:color w:val="000000"/>
          <w:szCs w:val="24"/>
        </w:rPr>
      </w:pPr>
      <w:r w:rsidRPr="009C5212">
        <w:rPr>
          <w:rFonts w:cs="Arial"/>
          <w:b/>
          <w:bCs/>
          <w:color w:val="000000"/>
          <w:szCs w:val="24"/>
        </w:rPr>
        <w:t>Recoger inventariar y chequear equipos:</w:t>
      </w:r>
      <w:r w:rsidRPr="009C5212">
        <w:rPr>
          <w:rFonts w:cs="Arial"/>
          <w:color w:val="000000"/>
          <w:szCs w:val="24"/>
        </w:rPr>
        <w:t xml:space="preserve"> en este paso se inspeccionan los equipos utilizados, teniendo en cuenta hacer el reporte y señalar los que han sufrido daño.</w:t>
      </w:r>
    </w:p>
    <w:p w14:paraId="602A1250" w14:textId="77777777" w:rsidR="009C5212" w:rsidRDefault="00086DDE" w:rsidP="00086DDE">
      <w:pPr>
        <w:pStyle w:val="Prrafodelista"/>
        <w:numPr>
          <w:ilvl w:val="0"/>
          <w:numId w:val="23"/>
        </w:numPr>
        <w:autoSpaceDE w:val="0"/>
        <w:autoSpaceDN w:val="0"/>
        <w:adjustRightInd w:val="0"/>
        <w:jc w:val="both"/>
        <w:rPr>
          <w:rFonts w:cs="Arial"/>
          <w:color w:val="000000"/>
          <w:szCs w:val="24"/>
        </w:rPr>
      </w:pPr>
      <w:r w:rsidRPr="009C5212">
        <w:rPr>
          <w:rFonts w:cs="Arial"/>
          <w:b/>
          <w:color w:val="000000"/>
          <w:szCs w:val="24"/>
        </w:rPr>
        <w:t>Consolidar información:</w:t>
      </w:r>
      <w:r w:rsidRPr="009C5212">
        <w:rPr>
          <w:rFonts w:cs="Arial"/>
          <w:color w:val="000000"/>
          <w:szCs w:val="24"/>
        </w:rPr>
        <w:t xml:space="preserve"> normalmente se determinan formatos de consolidación de información de las maniobras de rescate, en donde se describen el personal, equipo, resultado e información importante para el seguimiento de las operaciones de rescate. Es responsabilidad de los rescatistas documentar lo mejor posible todas las acciones de rescate ya que involucran el salvamento de vidas y, además, pueden verse envueltos en procesos </w:t>
      </w:r>
      <w:r w:rsidRPr="009C5212">
        <w:rPr>
          <w:rFonts w:cs="Arial"/>
          <w:color w:val="000000"/>
          <w:szCs w:val="24"/>
        </w:rPr>
        <w:lastRenderedPageBreak/>
        <w:t>legales, en donde se investiguen posibles muertes. Esta información formalizada puede ayudar mucho en los procesos en donde se vea involucrados.</w:t>
      </w:r>
    </w:p>
    <w:p w14:paraId="502FEAA5" w14:textId="5CDE0202" w:rsidR="00086DDE" w:rsidRPr="009C5212" w:rsidRDefault="00086DDE" w:rsidP="00086DDE">
      <w:pPr>
        <w:pStyle w:val="Prrafodelista"/>
        <w:numPr>
          <w:ilvl w:val="0"/>
          <w:numId w:val="23"/>
        </w:numPr>
        <w:autoSpaceDE w:val="0"/>
        <w:autoSpaceDN w:val="0"/>
        <w:adjustRightInd w:val="0"/>
        <w:jc w:val="both"/>
        <w:rPr>
          <w:rFonts w:cs="Arial"/>
          <w:color w:val="000000"/>
          <w:szCs w:val="24"/>
        </w:rPr>
      </w:pPr>
      <w:r w:rsidRPr="009C5212">
        <w:rPr>
          <w:rFonts w:cs="Arial"/>
          <w:b/>
          <w:color w:val="000000"/>
          <w:szCs w:val="24"/>
        </w:rPr>
        <w:t>Reportar disponibilidad:</w:t>
      </w:r>
      <w:r w:rsidRPr="009C5212">
        <w:rPr>
          <w:rFonts w:cs="Arial"/>
          <w:color w:val="000000"/>
          <w:szCs w:val="24"/>
        </w:rPr>
        <w:t xml:space="preserve"> este paso es la constante del personal de rescatistas, pues se tiene en cuenta aquellos que han reportado disponibilidad (estar listos), para la atención de eventos similares en donde puedan involucrarse según su capacidad.</w:t>
      </w:r>
    </w:p>
    <w:p w14:paraId="78CFD6A2" w14:textId="4BFFF58C" w:rsidR="00086DDE" w:rsidRPr="005470A3" w:rsidRDefault="00086DDE" w:rsidP="00086DDE">
      <w:pPr>
        <w:autoSpaceDE w:val="0"/>
        <w:autoSpaceDN w:val="0"/>
        <w:adjustRightInd w:val="0"/>
        <w:jc w:val="both"/>
        <w:rPr>
          <w:rFonts w:cs="Arial"/>
          <w:bCs/>
          <w:color w:val="000000"/>
          <w:szCs w:val="24"/>
        </w:rPr>
      </w:pPr>
      <w:r w:rsidRPr="00E75FE5">
        <w:rPr>
          <w:rFonts w:cs="Arial"/>
          <w:b/>
          <w:bCs/>
          <w:color w:val="000000"/>
          <w:szCs w:val="24"/>
        </w:rPr>
        <w:t>9. EFECTOS DE UNA CAÍDA DE ALTURA</w:t>
      </w:r>
    </w:p>
    <w:p w14:paraId="5869FD69" w14:textId="357BC823" w:rsidR="00086DDE" w:rsidRPr="005470A3" w:rsidRDefault="00086DDE" w:rsidP="00086DDE">
      <w:pPr>
        <w:autoSpaceDE w:val="0"/>
        <w:autoSpaceDN w:val="0"/>
        <w:adjustRightInd w:val="0"/>
        <w:jc w:val="both"/>
        <w:rPr>
          <w:rFonts w:cs="Arial"/>
          <w:color w:val="241F1F"/>
          <w:szCs w:val="24"/>
        </w:rPr>
      </w:pPr>
      <w:r w:rsidRPr="005470A3">
        <w:rPr>
          <w:rFonts w:cs="Arial"/>
          <w:color w:val="241F1F"/>
          <w:szCs w:val="24"/>
        </w:rPr>
        <w:t>Los efectos de la intolerancia ortos tatica, también conocidos como trauma por suspensión. Si ocurre una</w:t>
      </w:r>
      <w:r>
        <w:rPr>
          <w:rFonts w:cs="Arial"/>
          <w:color w:val="241F1F"/>
          <w:szCs w:val="24"/>
        </w:rPr>
        <w:t xml:space="preserve"> </w:t>
      </w:r>
      <w:r w:rsidRPr="005470A3">
        <w:rPr>
          <w:rFonts w:cs="Arial"/>
          <w:color w:val="241F1F"/>
          <w:szCs w:val="24"/>
        </w:rPr>
        <w:t>caída, una persona se mantiene suspendida en el arnés y permanece sedentaria y vertical por un periodo</w:t>
      </w:r>
      <w:r>
        <w:rPr>
          <w:rFonts w:cs="Arial"/>
          <w:color w:val="241F1F"/>
          <w:szCs w:val="24"/>
        </w:rPr>
        <w:t xml:space="preserve"> </w:t>
      </w:r>
      <w:r w:rsidRPr="005470A3">
        <w:rPr>
          <w:rFonts w:cs="Arial"/>
          <w:color w:val="241F1F"/>
          <w:szCs w:val="24"/>
        </w:rPr>
        <w:t>de tiempo, causando que la sangre se acumule en las venas de las piernas. Subsecuentemente la sangre</w:t>
      </w:r>
      <w:r w:rsidR="009C5212">
        <w:rPr>
          <w:rFonts w:cs="Arial"/>
          <w:color w:val="241F1F"/>
          <w:szCs w:val="24"/>
        </w:rPr>
        <w:t>.</w:t>
      </w:r>
    </w:p>
    <w:p w14:paraId="752B8905" w14:textId="77777777" w:rsidR="00086DDE" w:rsidRPr="005470A3" w:rsidRDefault="00086DDE" w:rsidP="00086DDE">
      <w:pPr>
        <w:autoSpaceDE w:val="0"/>
        <w:autoSpaceDN w:val="0"/>
        <w:adjustRightInd w:val="0"/>
        <w:jc w:val="both"/>
        <w:rPr>
          <w:rFonts w:cs="Arial"/>
          <w:color w:val="241F1F"/>
          <w:szCs w:val="24"/>
        </w:rPr>
      </w:pPr>
      <w:r w:rsidRPr="005470A3">
        <w:rPr>
          <w:rFonts w:cs="Arial"/>
          <w:color w:val="241F1F"/>
          <w:szCs w:val="24"/>
        </w:rPr>
        <w:t>Deja de fluir al cerebro y otros órganos mayores, lo que puede resultar en un estado de inconsciencia. Si no</w:t>
      </w:r>
      <w:r>
        <w:rPr>
          <w:rFonts w:cs="Arial"/>
          <w:color w:val="241F1F"/>
          <w:szCs w:val="24"/>
        </w:rPr>
        <w:t xml:space="preserve"> </w:t>
      </w:r>
      <w:r w:rsidRPr="005470A3">
        <w:rPr>
          <w:rFonts w:cs="Arial"/>
          <w:color w:val="241F1F"/>
          <w:szCs w:val="24"/>
        </w:rPr>
        <w:t>se efectúa un rescate adecuado, puede devenir en lesiones serias e incluso la muerte.</w:t>
      </w:r>
    </w:p>
    <w:p w14:paraId="3E9F19E1" w14:textId="77777777" w:rsidR="00086DDE" w:rsidRPr="005470A3" w:rsidRDefault="00086DDE" w:rsidP="00086DDE">
      <w:pPr>
        <w:autoSpaceDE w:val="0"/>
        <w:autoSpaceDN w:val="0"/>
        <w:adjustRightInd w:val="0"/>
        <w:jc w:val="both"/>
        <w:rPr>
          <w:rFonts w:cs="Arial"/>
          <w:color w:val="241F1F"/>
          <w:szCs w:val="24"/>
        </w:rPr>
      </w:pPr>
      <w:r w:rsidRPr="005470A3">
        <w:rPr>
          <w:rFonts w:cs="Arial"/>
          <w:color w:val="241F1F"/>
          <w:szCs w:val="24"/>
        </w:rPr>
        <w:t>• El promedio de rescate de una caída es de 15 minutos</w:t>
      </w:r>
    </w:p>
    <w:p w14:paraId="78B099C3" w14:textId="77777777" w:rsidR="00086DDE" w:rsidRPr="005470A3" w:rsidRDefault="00086DDE" w:rsidP="00086DDE">
      <w:pPr>
        <w:autoSpaceDE w:val="0"/>
        <w:autoSpaceDN w:val="0"/>
        <w:adjustRightInd w:val="0"/>
        <w:jc w:val="both"/>
        <w:rPr>
          <w:rFonts w:cs="Arial"/>
          <w:color w:val="241F1F"/>
          <w:szCs w:val="24"/>
        </w:rPr>
      </w:pPr>
    </w:p>
    <w:p w14:paraId="4F49E00C" w14:textId="77777777" w:rsidR="00086DDE" w:rsidRDefault="00086DDE" w:rsidP="00051BA1">
      <w:pPr>
        <w:pStyle w:val="Prrafodelista"/>
        <w:jc w:val="both"/>
        <w:rPr>
          <w:b/>
          <w:bCs/>
        </w:rPr>
      </w:pPr>
    </w:p>
    <w:p w14:paraId="034ABA9B" w14:textId="77777777" w:rsidR="0014155B" w:rsidRPr="0014155B" w:rsidRDefault="0014155B" w:rsidP="0014155B">
      <w:pPr>
        <w:jc w:val="both"/>
      </w:pPr>
    </w:p>
    <w:sectPr w:rsidR="0014155B" w:rsidRPr="0014155B">
      <w:headerReference w:type="even" r:id="rId9"/>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D06B37" w14:textId="77777777" w:rsidR="006C070E" w:rsidRDefault="006C070E" w:rsidP="00051BA1">
      <w:pPr>
        <w:spacing w:after="0" w:line="240" w:lineRule="auto"/>
      </w:pPr>
      <w:r>
        <w:separator/>
      </w:r>
    </w:p>
  </w:endnote>
  <w:endnote w:type="continuationSeparator" w:id="0">
    <w:p w14:paraId="3C61D050" w14:textId="77777777" w:rsidR="006C070E" w:rsidRDefault="006C070E" w:rsidP="00051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1B5C6" w14:textId="77777777" w:rsidR="00F27061" w:rsidRDefault="00F2706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00ABB" w14:textId="77777777" w:rsidR="00F27061" w:rsidRDefault="00F2706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D9926" w14:textId="77777777" w:rsidR="00F27061" w:rsidRDefault="00F2706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2F592A" w14:textId="77777777" w:rsidR="006C070E" w:rsidRDefault="006C070E" w:rsidP="00051BA1">
      <w:pPr>
        <w:spacing w:after="0" w:line="240" w:lineRule="auto"/>
      </w:pPr>
      <w:r>
        <w:separator/>
      </w:r>
    </w:p>
  </w:footnote>
  <w:footnote w:type="continuationSeparator" w:id="0">
    <w:p w14:paraId="07CC899D" w14:textId="77777777" w:rsidR="006C070E" w:rsidRDefault="006C070E" w:rsidP="00051B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74AFB" w14:textId="77777777" w:rsidR="00F27061" w:rsidRDefault="00F2706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9"/>
      <w:gridCol w:w="6005"/>
      <w:gridCol w:w="1936"/>
    </w:tblGrid>
    <w:tr w:rsidR="0005232A" w:rsidRPr="00051BA1" w14:paraId="1DE0F2A3" w14:textId="77777777" w:rsidTr="009C5EE2">
      <w:trPr>
        <w:cantSplit/>
        <w:trHeight w:val="284"/>
        <w:jc w:val="center"/>
      </w:trPr>
      <w:tc>
        <w:tcPr>
          <w:tcW w:w="1790" w:type="dxa"/>
          <w:vMerge w:val="restart"/>
          <w:tcBorders>
            <w:top w:val="single" w:sz="4" w:space="0" w:color="auto"/>
            <w:left w:val="single" w:sz="4" w:space="0" w:color="auto"/>
            <w:bottom w:val="single" w:sz="4" w:space="0" w:color="auto"/>
            <w:right w:val="single" w:sz="4" w:space="0" w:color="auto"/>
          </w:tcBorders>
          <w:hideMark/>
        </w:tcPr>
        <w:p w14:paraId="7FBCF3B4" w14:textId="6EABCC64" w:rsidR="00051BA1" w:rsidRPr="00051BA1" w:rsidRDefault="00AB33F2" w:rsidP="00051BA1">
          <w:pPr>
            <w:pStyle w:val="Encabezado"/>
            <w:rPr>
              <w:lang w:val="es-ES"/>
            </w:rPr>
          </w:pPr>
          <w:r>
            <w:rPr>
              <w:noProof/>
              <w:lang w:eastAsia="es-CO"/>
            </w:rPr>
            <w:drawing>
              <wp:inline distT="0" distB="0" distL="0" distR="0" wp14:anchorId="00177A06" wp14:editId="3C3681E9">
                <wp:extent cx="1530020" cy="9842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7635" cy="989148"/>
                        </a:xfrm>
                        <a:prstGeom prst="rect">
                          <a:avLst/>
                        </a:prstGeom>
                        <a:noFill/>
                        <a:ln>
                          <a:noFill/>
                        </a:ln>
                      </pic:spPr>
                    </pic:pic>
                  </a:graphicData>
                </a:graphic>
              </wp:inline>
            </w:drawing>
          </w:r>
        </w:p>
      </w:tc>
      <w:tc>
        <w:tcPr>
          <w:tcW w:w="6614" w:type="dxa"/>
          <w:vMerge w:val="restart"/>
          <w:tcBorders>
            <w:top w:val="single" w:sz="4" w:space="0" w:color="auto"/>
            <w:left w:val="single" w:sz="4" w:space="0" w:color="auto"/>
            <w:bottom w:val="single" w:sz="4" w:space="0" w:color="auto"/>
            <w:right w:val="single" w:sz="4" w:space="0" w:color="auto"/>
          </w:tcBorders>
          <w:vAlign w:val="center"/>
          <w:hideMark/>
        </w:tcPr>
        <w:p w14:paraId="0EDE459E" w14:textId="77777777" w:rsidR="00051BA1" w:rsidRPr="00051BA1" w:rsidRDefault="00051BA1" w:rsidP="0005232A">
          <w:pPr>
            <w:pStyle w:val="Encabezado"/>
            <w:jc w:val="center"/>
            <w:rPr>
              <w:b/>
              <w:bCs/>
              <w:lang w:val="es-ES"/>
            </w:rPr>
          </w:pPr>
          <w:r w:rsidRPr="00051BA1">
            <w:rPr>
              <w:b/>
              <w:bCs/>
              <w:lang w:val="es-ES"/>
            </w:rPr>
            <w:t>SISTEMA DE GESTION DE SEGURIDAD Y SALUD EN EL TRABAJO</w:t>
          </w:r>
        </w:p>
      </w:tc>
      <w:tc>
        <w:tcPr>
          <w:tcW w:w="2086" w:type="dxa"/>
          <w:tcBorders>
            <w:top w:val="single" w:sz="4" w:space="0" w:color="auto"/>
            <w:left w:val="single" w:sz="4" w:space="0" w:color="auto"/>
            <w:bottom w:val="single" w:sz="4" w:space="0" w:color="auto"/>
            <w:right w:val="single" w:sz="4" w:space="0" w:color="auto"/>
          </w:tcBorders>
          <w:vAlign w:val="center"/>
          <w:hideMark/>
        </w:tcPr>
        <w:p w14:paraId="00217061" w14:textId="3F840416" w:rsidR="00051BA1" w:rsidRPr="00051BA1" w:rsidRDefault="00051BA1" w:rsidP="00051BA1">
          <w:pPr>
            <w:pStyle w:val="Encabezado"/>
            <w:rPr>
              <w:lang w:val="es-ES"/>
            </w:rPr>
          </w:pPr>
          <w:r w:rsidRPr="00051BA1">
            <w:rPr>
              <w:bCs/>
              <w:lang w:val="es-ES"/>
            </w:rPr>
            <w:t>Código</w:t>
          </w:r>
          <w:r w:rsidRPr="00051BA1">
            <w:rPr>
              <w:lang w:val="es-ES"/>
            </w:rPr>
            <w:t xml:space="preserve">: </w:t>
          </w:r>
          <w:r w:rsidR="00C06498">
            <w:rPr>
              <w:lang w:val="es-ES"/>
            </w:rPr>
            <w:t>SST-PR-04</w:t>
          </w:r>
          <w:bookmarkStart w:id="0" w:name="_GoBack"/>
          <w:bookmarkEnd w:id="0"/>
        </w:p>
      </w:tc>
    </w:tr>
    <w:tr w:rsidR="0005232A" w:rsidRPr="00051BA1" w14:paraId="609A4AF6" w14:textId="77777777" w:rsidTr="009C5EE2">
      <w:trPr>
        <w:cantSplit/>
        <w:trHeight w:val="12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C90FF0" w14:textId="77777777" w:rsidR="00051BA1" w:rsidRPr="00051BA1" w:rsidRDefault="00051BA1" w:rsidP="00051BA1">
          <w:pPr>
            <w:pStyle w:val="Encabezado"/>
            <w:rPr>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753F4F" w14:textId="77777777" w:rsidR="00051BA1" w:rsidRPr="00051BA1" w:rsidRDefault="00051BA1" w:rsidP="00051BA1">
          <w:pPr>
            <w:pStyle w:val="Encabezado"/>
            <w:rPr>
              <w:b/>
              <w:bCs/>
              <w:lang w:val="es-ES"/>
            </w:rPr>
          </w:pPr>
        </w:p>
      </w:tc>
      <w:tc>
        <w:tcPr>
          <w:tcW w:w="2086" w:type="dxa"/>
          <w:tcBorders>
            <w:top w:val="single" w:sz="4" w:space="0" w:color="auto"/>
            <w:left w:val="single" w:sz="4" w:space="0" w:color="auto"/>
            <w:bottom w:val="single" w:sz="4" w:space="0" w:color="auto"/>
            <w:right w:val="single" w:sz="4" w:space="0" w:color="auto"/>
          </w:tcBorders>
          <w:vAlign w:val="center"/>
          <w:hideMark/>
        </w:tcPr>
        <w:p w14:paraId="5A0A7A5C" w14:textId="377F2EBE" w:rsidR="00051BA1" w:rsidRPr="00051BA1" w:rsidRDefault="00051BA1" w:rsidP="00051BA1">
          <w:pPr>
            <w:pStyle w:val="Encabezado"/>
            <w:rPr>
              <w:lang w:val="es-ES"/>
            </w:rPr>
          </w:pPr>
          <w:proofErr w:type="gramStart"/>
          <w:r w:rsidRPr="00051BA1">
            <w:rPr>
              <w:bCs/>
              <w:lang w:val="es-ES"/>
            </w:rPr>
            <w:t xml:space="preserve">Fecha </w:t>
          </w:r>
          <w:r w:rsidRPr="00051BA1">
            <w:rPr>
              <w:lang w:val="es-ES"/>
            </w:rPr>
            <w:t>:</w:t>
          </w:r>
          <w:proofErr w:type="gramEnd"/>
        </w:p>
        <w:p w14:paraId="5F051242" w14:textId="5D3E8CBB" w:rsidR="00051BA1" w:rsidRPr="00051BA1" w:rsidRDefault="003C5F22" w:rsidP="00051BA1">
          <w:pPr>
            <w:pStyle w:val="Encabezado"/>
            <w:rPr>
              <w:lang w:val="es-ES"/>
            </w:rPr>
          </w:pPr>
          <w:r>
            <w:rPr>
              <w:lang w:val="es-ES"/>
            </w:rPr>
            <w:t>Octubre 2020</w:t>
          </w:r>
        </w:p>
      </w:tc>
    </w:tr>
    <w:tr w:rsidR="0005232A" w:rsidRPr="00051BA1" w14:paraId="22315CD4" w14:textId="77777777" w:rsidTr="009C5EE2">
      <w:trPr>
        <w:cantSplit/>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3AA92B" w14:textId="77777777" w:rsidR="00051BA1" w:rsidRPr="00051BA1" w:rsidRDefault="00051BA1" w:rsidP="00051BA1">
          <w:pPr>
            <w:pStyle w:val="Encabezado"/>
            <w:rPr>
              <w:lang w:val="es-ES"/>
            </w:rPr>
          </w:pPr>
        </w:p>
      </w:tc>
      <w:tc>
        <w:tcPr>
          <w:tcW w:w="6614" w:type="dxa"/>
          <w:vMerge w:val="restart"/>
          <w:tcBorders>
            <w:top w:val="single" w:sz="4" w:space="0" w:color="auto"/>
            <w:left w:val="single" w:sz="4" w:space="0" w:color="auto"/>
            <w:bottom w:val="single" w:sz="4" w:space="0" w:color="auto"/>
            <w:right w:val="single" w:sz="4" w:space="0" w:color="auto"/>
          </w:tcBorders>
          <w:vAlign w:val="center"/>
          <w:hideMark/>
        </w:tcPr>
        <w:p w14:paraId="57789C61" w14:textId="3F915E7B" w:rsidR="00051BA1" w:rsidRPr="00051BA1" w:rsidRDefault="0005232A" w:rsidP="0005232A">
          <w:pPr>
            <w:pStyle w:val="Encabezado"/>
            <w:jc w:val="center"/>
            <w:rPr>
              <w:b/>
              <w:lang w:val="es-ES"/>
            </w:rPr>
          </w:pPr>
          <w:r>
            <w:rPr>
              <w:b/>
              <w:lang w:val="es-ES"/>
            </w:rPr>
            <w:t xml:space="preserve">PROCEDIMIENTO PARA </w:t>
          </w:r>
          <w:r w:rsidR="00F27061">
            <w:rPr>
              <w:b/>
              <w:lang w:val="es-ES"/>
            </w:rPr>
            <w:t>RESCATE</w:t>
          </w:r>
          <w:r>
            <w:rPr>
              <w:b/>
              <w:lang w:val="es-ES"/>
            </w:rPr>
            <w:t xml:space="preserve"> EN ALTURAS</w:t>
          </w:r>
        </w:p>
      </w:tc>
      <w:tc>
        <w:tcPr>
          <w:tcW w:w="2086" w:type="dxa"/>
          <w:tcBorders>
            <w:top w:val="single" w:sz="4" w:space="0" w:color="auto"/>
            <w:left w:val="single" w:sz="4" w:space="0" w:color="auto"/>
            <w:bottom w:val="single" w:sz="4" w:space="0" w:color="auto"/>
            <w:right w:val="single" w:sz="4" w:space="0" w:color="auto"/>
          </w:tcBorders>
          <w:vAlign w:val="center"/>
          <w:hideMark/>
        </w:tcPr>
        <w:p w14:paraId="49141333" w14:textId="645E4C87" w:rsidR="00051BA1" w:rsidRPr="00051BA1" w:rsidRDefault="00051BA1" w:rsidP="00051BA1">
          <w:pPr>
            <w:pStyle w:val="Encabezado"/>
            <w:rPr>
              <w:lang w:val="es-ES"/>
            </w:rPr>
          </w:pPr>
          <w:r w:rsidRPr="00051BA1">
            <w:rPr>
              <w:bCs/>
              <w:lang w:val="es-ES"/>
            </w:rPr>
            <w:t xml:space="preserve">Versión: </w:t>
          </w:r>
          <w:r w:rsidR="003C5F22">
            <w:rPr>
              <w:bCs/>
              <w:lang w:val="es-ES"/>
            </w:rPr>
            <w:t>0</w:t>
          </w:r>
        </w:p>
      </w:tc>
    </w:tr>
    <w:tr w:rsidR="0005232A" w:rsidRPr="00051BA1" w14:paraId="2190FA61" w14:textId="77777777" w:rsidTr="009C5EE2">
      <w:trPr>
        <w:cantSplit/>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C2E790" w14:textId="77777777" w:rsidR="00051BA1" w:rsidRPr="00051BA1" w:rsidRDefault="00051BA1" w:rsidP="00051BA1">
          <w:pPr>
            <w:pStyle w:val="Encabezado"/>
            <w:rPr>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3A6226" w14:textId="77777777" w:rsidR="00051BA1" w:rsidRPr="00051BA1" w:rsidRDefault="00051BA1" w:rsidP="00051BA1">
          <w:pPr>
            <w:pStyle w:val="Encabezado"/>
            <w:rPr>
              <w:b/>
              <w:lang w:val="es-ES"/>
            </w:rPr>
          </w:pPr>
        </w:p>
      </w:tc>
      <w:tc>
        <w:tcPr>
          <w:tcW w:w="2086" w:type="dxa"/>
          <w:tcBorders>
            <w:top w:val="single" w:sz="4" w:space="0" w:color="auto"/>
            <w:left w:val="single" w:sz="4" w:space="0" w:color="auto"/>
            <w:bottom w:val="single" w:sz="4" w:space="0" w:color="auto"/>
            <w:right w:val="single" w:sz="4" w:space="0" w:color="auto"/>
          </w:tcBorders>
          <w:vAlign w:val="center"/>
          <w:hideMark/>
        </w:tcPr>
        <w:p w14:paraId="14D3EF53" w14:textId="14ED6107" w:rsidR="00051BA1" w:rsidRPr="00051BA1" w:rsidRDefault="00051BA1" w:rsidP="00051BA1">
          <w:pPr>
            <w:pStyle w:val="Encabezado"/>
            <w:rPr>
              <w:bCs/>
              <w:lang w:val="es-ES"/>
            </w:rPr>
          </w:pPr>
          <w:r w:rsidRPr="00051BA1">
            <w:rPr>
              <w:bCs/>
              <w:lang w:val="es-ES"/>
            </w:rPr>
            <w:t xml:space="preserve">Página: </w:t>
          </w:r>
          <w:r w:rsidRPr="00051BA1">
            <w:rPr>
              <w:lang w:val="es-ES"/>
            </w:rPr>
            <w:fldChar w:fldCharType="begin"/>
          </w:r>
          <w:r w:rsidRPr="00051BA1">
            <w:rPr>
              <w:lang w:val="es-ES"/>
            </w:rPr>
            <w:instrText xml:space="preserve"> PAGE </w:instrText>
          </w:r>
          <w:r w:rsidRPr="00051BA1">
            <w:rPr>
              <w:lang w:val="es-ES"/>
            </w:rPr>
            <w:fldChar w:fldCharType="separate"/>
          </w:r>
          <w:r w:rsidR="00C06498">
            <w:rPr>
              <w:noProof/>
              <w:lang w:val="es-ES"/>
            </w:rPr>
            <w:t>1</w:t>
          </w:r>
          <w:r w:rsidRPr="00051BA1">
            <w:fldChar w:fldCharType="end"/>
          </w:r>
          <w:r w:rsidRPr="00051BA1">
            <w:rPr>
              <w:lang w:val="es-ES"/>
            </w:rPr>
            <w:t xml:space="preserve"> de </w:t>
          </w:r>
          <w:r w:rsidRPr="00051BA1">
            <w:rPr>
              <w:lang w:val="es-ES"/>
            </w:rPr>
            <w:fldChar w:fldCharType="begin"/>
          </w:r>
          <w:r w:rsidRPr="00051BA1">
            <w:rPr>
              <w:lang w:val="es-ES"/>
            </w:rPr>
            <w:instrText xml:space="preserve"> NUMPAGES </w:instrText>
          </w:r>
          <w:r w:rsidRPr="00051BA1">
            <w:rPr>
              <w:lang w:val="es-ES"/>
            </w:rPr>
            <w:fldChar w:fldCharType="separate"/>
          </w:r>
          <w:r w:rsidR="00C06498">
            <w:rPr>
              <w:noProof/>
              <w:lang w:val="es-ES"/>
            </w:rPr>
            <w:t>8</w:t>
          </w:r>
          <w:r w:rsidRPr="00051BA1">
            <w:fldChar w:fldCharType="end"/>
          </w:r>
        </w:p>
      </w:tc>
    </w:tr>
  </w:tbl>
  <w:p w14:paraId="51E220B2" w14:textId="77777777" w:rsidR="00051BA1" w:rsidRDefault="00051BA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6BF03" w14:textId="77777777" w:rsidR="00F27061" w:rsidRDefault="00F2706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50C46"/>
    <w:multiLevelType w:val="hybridMultilevel"/>
    <w:tmpl w:val="FFFC03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87453D"/>
    <w:multiLevelType w:val="hybridMultilevel"/>
    <w:tmpl w:val="127201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5C60B4C"/>
    <w:multiLevelType w:val="hybridMultilevel"/>
    <w:tmpl w:val="3198EA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C6C1E6C"/>
    <w:multiLevelType w:val="hybridMultilevel"/>
    <w:tmpl w:val="A218F8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E374D72"/>
    <w:multiLevelType w:val="multilevel"/>
    <w:tmpl w:val="B642816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0CB3602"/>
    <w:multiLevelType w:val="hybridMultilevel"/>
    <w:tmpl w:val="4490CF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65A7354"/>
    <w:multiLevelType w:val="hybridMultilevel"/>
    <w:tmpl w:val="1D6AB24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D2F0DA6"/>
    <w:multiLevelType w:val="hybridMultilevel"/>
    <w:tmpl w:val="72A235C6"/>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D9E31FE"/>
    <w:multiLevelType w:val="hybridMultilevel"/>
    <w:tmpl w:val="55D675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F8719A9"/>
    <w:multiLevelType w:val="hybridMultilevel"/>
    <w:tmpl w:val="472CB5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BA73238"/>
    <w:multiLevelType w:val="hybridMultilevel"/>
    <w:tmpl w:val="A59AA3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5645D24"/>
    <w:multiLevelType w:val="hybridMultilevel"/>
    <w:tmpl w:val="EB5A7C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5BF7D4B"/>
    <w:multiLevelType w:val="multilevel"/>
    <w:tmpl w:val="1864F33C"/>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4A321D29"/>
    <w:multiLevelType w:val="hybridMultilevel"/>
    <w:tmpl w:val="B6B4A4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DA90A1A"/>
    <w:multiLevelType w:val="hybridMultilevel"/>
    <w:tmpl w:val="75D61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DB6162D"/>
    <w:multiLevelType w:val="hybridMultilevel"/>
    <w:tmpl w:val="F67EF3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2071752"/>
    <w:multiLevelType w:val="multilevel"/>
    <w:tmpl w:val="9F309358"/>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7" w15:restartNumberingAfterBreak="0">
    <w:nsid w:val="63225B63"/>
    <w:multiLevelType w:val="hybridMultilevel"/>
    <w:tmpl w:val="70840C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6940AFB"/>
    <w:multiLevelType w:val="hybridMultilevel"/>
    <w:tmpl w:val="8722C4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7A43A10"/>
    <w:multiLevelType w:val="hybridMultilevel"/>
    <w:tmpl w:val="5BE85C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A504417"/>
    <w:multiLevelType w:val="hybridMultilevel"/>
    <w:tmpl w:val="CF22C7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C8D2B2C"/>
    <w:multiLevelType w:val="hybridMultilevel"/>
    <w:tmpl w:val="EB1E77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DC5442A"/>
    <w:multiLevelType w:val="multilevel"/>
    <w:tmpl w:val="C96E2998"/>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0"/>
  </w:num>
  <w:num w:numId="2">
    <w:abstractNumId w:val="10"/>
  </w:num>
  <w:num w:numId="3">
    <w:abstractNumId w:val="21"/>
  </w:num>
  <w:num w:numId="4">
    <w:abstractNumId w:val="1"/>
  </w:num>
  <w:num w:numId="5">
    <w:abstractNumId w:val="3"/>
  </w:num>
  <w:num w:numId="6">
    <w:abstractNumId w:val="2"/>
  </w:num>
  <w:num w:numId="7">
    <w:abstractNumId w:val="0"/>
  </w:num>
  <w:num w:numId="8">
    <w:abstractNumId w:val="17"/>
  </w:num>
  <w:num w:numId="9">
    <w:abstractNumId w:val="6"/>
  </w:num>
  <w:num w:numId="10">
    <w:abstractNumId w:val="12"/>
  </w:num>
  <w:num w:numId="11">
    <w:abstractNumId w:val="22"/>
  </w:num>
  <w:num w:numId="12">
    <w:abstractNumId w:val="16"/>
  </w:num>
  <w:num w:numId="13">
    <w:abstractNumId w:val="7"/>
  </w:num>
  <w:num w:numId="14">
    <w:abstractNumId w:val="4"/>
  </w:num>
  <w:num w:numId="15">
    <w:abstractNumId w:val="13"/>
  </w:num>
  <w:num w:numId="16">
    <w:abstractNumId w:val="15"/>
  </w:num>
  <w:num w:numId="17">
    <w:abstractNumId w:val="19"/>
  </w:num>
  <w:num w:numId="18">
    <w:abstractNumId w:val="18"/>
  </w:num>
  <w:num w:numId="19">
    <w:abstractNumId w:val="9"/>
  </w:num>
  <w:num w:numId="20">
    <w:abstractNumId w:val="5"/>
  </w:num>
  <w:num w:numId="21">
    <w:abstractNumId w:val="11"/>
  </w:num>
  <w:num w:numId="22">
    <w:abstractNumId w:val="8"/>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55B"/>
    <w:rsid w:val="00051BA1"/>
    <w:rsid w:val="0005232A"/>
    <w:rsid w:val="00086DDE"/>
    <w:rsid w:val="000E1340"/>
    <w:rsid w:val="00136830"/>
    <w:rsid w:val="0014155B"/>
    <w:rsid w:val="00291EB7"/>
    <w:rsid w:val="00314CFA"/>
    <w:rsid w:val="00356EA4"/>
    <w:rsid w:val="003C5F22"/>
    <w:rsid w:val="003E125F"/>
    <w:rsid w:val="004C26DF"/>
    <w:rsid w:val="00642CD8"/>
    <w:rsid w:val="006435D1"/>
    <w:rsid w:val="006500B6"/>
    <w:rsid w:val="006C070E"/>
    <w:rsid w:val="009B2ABC"/>
    <w:rsid w:val="009C5212"/>
    <w:rsid w:val="009E1467"/>
    <w:rsid w:val="00A175EB"/>
    <w:rsid w:val="00AA5B24"/>
    <w:rsid w:val="00AB33F2"/>
    <w:rsid w:val="00B11783"/>
    <w:rsid w:val="00C06498"/>
    <w:rsid w:val="00F27061"/>
    <w:rsid w:val="00F837D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3C0816"/>
  <w15:chartTrackingRefBased/>
  <w15:docId w15:val="{CAF219B3-7687-4DF4-A92E-E8C4F6418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 Paragraph"/>
    <w:basedOn w:val="Normal"/>
    <w:link w:val="PrrafodelistaCar"/>
    <w:uiPriority w:val="34"/>
    <w:qFormat/>
    <w:rsid w:val="0014155B"/>
    <w:pPr>
      <w:ind w:left="720"/>
      <w:contextualSpacing/>
    </w:pPr>
  </w:style>
  <w:style w:type="paragraph" w:styleId="Encabezado">
    <w:name w:val="header"/>
    <w:basedOn w:val="Normal"/>
    <w:link w:val="EncabezadoCar"/>
    <w:uiPriority w:val="99"/>
    <w:unhideWhenUsed/>
    <w:rsid w:val="00051B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1BA1"/>
  </w:style>
  <w:style w:type="paragraph" w:styleId="Piedepgina">
    <w:name w:val="footer"/>
    <w:basedOn w:val="Normal"/>
    <w:link w:val="PiedepginaCar"/>
    <w:uiPriority w:val="99"/>
    <w:unhideWhenUsed/>
    <w:rsid w:val="00051B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1BA1"/>
  </w:style>
  <w:style w:type="character" w:customStyle="1" w:styleId="PrrafodelistaCar">
    <w:name w:val="Párrafo de lista Car"/>
    <w:aliases w:val="List Paragraph Car"/>
    <w:link w:val="Prrafodelista"/>
    <w:uiPriority w:val="34"/>
    <w:rsid w:val="00086D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2229</Words>
  <Characters>12264</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DELL</cp:lastModifiedBy>
  <cp:revision>4</cp:revision>
  <dcterms:created xsi:type="dcterms:W3CDTF">2020-10-22T00:07:00Z</dcterms:created>
  <dcterms:modified xsi:type="dcterms:W3CDTF">2020-10-22T15:45:00Z</dcterms:modified>
</cp:coreProperties>
</file>